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21A8B" w:rsidRDefault="00C21A8B" w:rsidP="00C21A8B">
      <w:pPr>
        <w:pStyle w:val="Normal1"/>
        <w:jc w:val="center"/>
      </w:pPr>
      <w:r>
        <w:rPr>
          <w:b/>
          <w:sz w:val="32"/>
          <w:szCs w:val="32"/>
        </w:rPr>
        <w:t>Magnets, Electromagnets, and Neutrino Beams – LESSON PLAN</w:t>
      </w:r>
      <w:r w:rsidR="00EC48FE">
        <w:rPr>
          <w:b/>
          <w:sz w:val="32"/>
          <w:szCs w:val="32"/>
        </w:rPr>
        <w:br/>
      </w:r>
      <w:bookmarkStart w:id="0" w:name="_GoBack"/>
      <w:r w:rsidR="00EC48FE" w:rsidRPr="00865255">
        <w:rPr>
          <w:rFonts w:asciiTheme="majorHAnsi" w:eastAsia="Times New Roman" w:hAnsiTheme="majorHAnsi" w:cs="Times New Roman"/>
          <w:sz w:val="30"/>
          <w:szCs w:val="30"/>
        </w:rPr>
        <w:t>Magnetic Interactions</w:t>
      </w:r>
      <w:r w:rsidR="00EC48FE">
        <w:rPr>
          <w:rFonts w:asciiTheme="majorHAnsi" w:eastAsia="Times New Roman" w:hAnsiTheme="majorHAnsi" w:cs="Times New Roman"/>
          <w:sz w:val="30"/>
          <w:szCs w:val="30"/>
        </w:rPr>
        <w:t xml:space="preserve">:  </w:t>
      </w:r>
      <w:r w:rsidR="00EC48FE" w:rsidRPr="00865255">
        <w:rPr>
          <w:rFonts w:asciiTheme="majorHAnsi" w:eastAsia="Times New Roman" w:hAnsiTheme="majorHAnsi" w:cs="Times New Roman"/>
          <w:sz w:val="30"/>
          <w:szCs w:val="30"/>
        </w:rPr>
        <w:t>A Visit to the North Pole</w:t>
      </w:r>
      <w:bookmarkEnd w:id="0"/>
    </w:p>
    <w:p w:rsidR="00E074B5" w:rsidRDefault="00E074B5" w:rsidP="00C21A8B">
      <w:pPr>
        <w:pStyle w:val="Normal1"/>
      </w:pPr>
    </w:p>
    <w:tbl>
      <w:tblPr>
        <w:tblStyle w:val="a"/>
        <w:tblW w:w="934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15"/>
        <w:gridCol w:w="7830"/>
      </w:tblGrid>
      <w:tr w:rsidR="00E074B5">
        <w:tc>
          <w:tcPr>
            <w:tcW w:w="1515" w:type="dxa"/>
            <w:shd w:val="clear" w:color="auto" w:fill="F4B083"/>
          </w:tcPr>
          <w:p w:rsidR="00E074B5" w:rsidRPr="00591832" w:rsidRDefault="00323797" w:rsidP="00E41517">
            <w:pPr>
              <w:pStyle w:val="Normal1"/>
              <w:rPr>
                <w:b/>
              </w:rPr>
            </w:pPr>
            <w:r w:rsidRPr="00591832">
              <w:rPr>
                <w:b/>
              </w:rPr>
              <w:t>Lesson #</w:t>
            </w:r>
            <w:r w:rsidR="001E5B24" w:rsidRPr="00591832">
              <w:rPr>
                <w:b/>
              </w:rPr>
              <w:t xml:space="preserve"> </w:t>
            </w:r>
            <w:r w:rsidR="00E41517">
              <w:rPr>
                <w:b/>
              </w:rPr>
              <w:t>4</w:t>
            </w:r>
          </w:p>
        </w:tc>
        <w:tc>
          <w:tcPr>
            <w:tcW w:w="7830" w:type="dxa"/>
            <w:shd w:val="clear" w:color="auto" w:fill="F4B083"/>
          </w:tcPr>
          <w:p w:rsidR="00E074B5" w:rsidRPr="00865255" w:rsidRDefault="00865255" w:rsidP="00865255">
            <w:pPr>
              <w:rPr>
                <w:rFonts w:asciiTheme="majorHAnsi" w:eastAsia="Times New Roman" w:hAnsiTheme="majorHAnsi" w:cs="Times New Roman"/>
                <w:sz w:val="30"/>
                <w:szCs w:val="30"/>
              </w:rPr>
            </w:pPr>
            <w:r w:rsidRPr="00865255">
              <w:rPr>
                <w:rFonts w:asciiTheme="majorHAnsi" w:eastAsia="Times New Roman" w:hAnsiTheme="majorHAnsi" w:cs="Times New Roman"/>
                <w:sz w:val="30"/>
                <w:szCs w:val="30"/>
              </w:rPr>
              <w:t>Magnetic Interactions</w:t>
            </w:r>
            <w:r>
              <w:rPr>
                <w:rFonts w:asciiTheme="majorHAnsi" w:eastAsia="Times New Roman" w:hAnsiTheme="majorHAnsi" w:cs="Times New Roman"/>
                <w:sz w:val="30"/>
                <w:szCs w:val="30"/>
              </w:rPr>
              <w:t xml:space="preserve">:  </w:t>
            </w:r>
            <w:r w:rsidRPr="00865255">
              <w:rPr>
                <w:rFonts w:asciiTheme="majorHAnsi" w:eastAsia="Times New Roman" w:hAnsiTheme="majorHAnsi" w:cs="Times New Roman"/>
                <w:sz w:val="30"/>
                <w:szCs w:val="30"/>
              </w:rPr>
              <w:t>A Visit to the North Pole</w:t>
            </w:r>
          </w:p>
        </w:tc>
      </w:tr>
      <w:tr w:rsidR="00E074B5">
        <w:tc>
          <w:tcPr>
            <w:tcW w:w="1515" w:type="dxa"/>
            <w:shd w:val="clear" w:color="auto" w:fill="DEEBF6"/>
          </w:tcPr>
          <w:p w:rsidR="00E074B5" w:rsidRDefault="00323797">
            <w:pPr>
              <w:pStyle w:val="Normal1"/>
            </w:pPr>
            <w:r>
              <w:t>Overview</w:t>
            </w:r>
          </w:p>
          <w:p w:rsidR="00E074B5" w:rsidRDefault="00323797">
            <w:pPr>
              <w:pStyle w:val="Normal1"/>
            </w:pPr>
            <w:r>
              <w:t>Standard(s)</w:t>
            </w:r>
          </w:p>
          <w:p w:rsidR="00E074B5" w:rsidRDefault="00323797">
            <w:pPr>
              <w:pStyle w:val="Normal1"/>
            </w:pPr>
            <w:r>
              <w:t>&amp; Objectives</w:t>
            </w:r>
          </w:p>
          <w:p w:rsidR="00E074B5" w:rsidRDefault="00E074B5">
            <w:pPr>
              <w:pStyle w:val="Normal1"/>
            </w:pPr>
          </w:p>
        </w:tc>
        <w:tc>
          <w:tcPr>
            <w:tcW w:w="7830" w:type="dxa"/>
          </w:tcPr>
          <w:p w:rsidR="00E074B5" w:rsidRDefault="00323797">
            <w:pPr>
              <w:pStyle w:val="Normal1"/>
            </w:pPr>
            <w:r w:rsidRPr="00956480">
              <w:rPr>
                <w:b/>
              </w:rPr>
              <w:t>Overview:</w:t>
            </w:r>
            <w:r w:rsidR="001E5B24">
              <w:t xml:space="preserve"> In this lesson students will </w:t>
            </w:r>
          </w:p>
          <w:p w:rsidR="00BF7F76" w:rsidRPr="00912F64" w:rsidRDefault="00BF7F76" w:rsidP="00BF7F76">
            <w:pPr>
              <w:pStyle w:val="Normal1"/>
              <w:rPr>
                <w:rFonts w:asciiTheme="majorHAnsi" w:hAnsiTheme="majorHAnsi"/>
              </w:rPr>
            </w:pPr>
            <w:r w:rsidRPr="00912F64">
              <w:rPr>
                <w:rFonts w:asciiTheme="majorHAnsi" w:hAnsiTheme="majorHAnsi"/>
                <w:b/>
              </w:rPr>
              <w:t>Standards</w:t>
            </w:r>
            <w:r w:rsidRPr="00912F64">
              <w:rPr>
                <w:rFonts w:asciiTheme="majorHAnsi" w:hAnsiTheme="majorHAnsi"/>
              </w:rPr>
              <w:t xml:space="preserve">: </w:t>
            </w:r>
          </w:p>
          <w:p w:rsidR="00BF7F76" w:rsidRPr="00912F64" w:rsidRDefault="00BF7F76" w:rsidP="00BF7F76">
            <w:pPr>
              <w:pStyle w:val="Normal1"/>
              <w:rPr>
                <w:rFonts w:asciiTheme="majorHAnsi" w:hAnsiTheme="majorHAnsi"/>
              </w:rPr>
            </w:pPr>
            <w:r w:rsidRPr="00912F64">
              <w:rPr>
                <w:rFonts w:asciiTheme="majorHAnsi" w:hAnsiTheme="majorHAnsi"/>
              </w:rPr>
              <w:t xml:space="preserve">3-PS2-2:  Make observations and/or measurements of an object’s motion to provide evidence for how a pattern can be used to predict future motion.  </w:t>
            </w:r>
            <w:r w:rsidRPr="00912F64">
              <w:rPr>
                <w:rFonts w:asciiTheme="majorHAnsi" w:hAnsiTheme="majorHAnsi"/>
              </w:rPr>
              <w:br/>
              <w:t>(SEP:3, DCI: PS2.A; CCC: Patterns)</w:t>
            </w:r>
          </w:p>
          <w:p w:rsidR="00BF7F76" w:rsidRPr="00912F64" w:rsidRDefault="00BF7F76" w:rsidP="00BF7F76">
            <w:pPr>
              <w:pStyle w:val="Normal1"/>
              <w:rPr>
                <w:rFonts w:asciiTheme="majorHAnsi" w:hAnsiTheme="majorHAnsi"/>
              </w:rPr>
            </w:pPr>
          </w:p>
          <w:p w:rsidR="00BF7F76" w:rsidRDefault="00BF7F76">
            <w:pPr>
              <w:pStyle w:val="Normal1"/>
              <w:rPr>
                <w:rFonts w:asciiTheme="majorHAnsi" w:hAnsiTheme="majorHAnsi"/>
              </w:rPr>
            </w:pPr>
            <w:r w:rsidRPr="00912F64">
              <w:rPr>
                <w:rFonts w:asciiTheme="majorHAnsi" w:hAnsiTheme="majorHAnsi"/>
              </w:rPr>
              <w:t>3-PS2-3:  Ask q</w:t>
            </w:r>
            <w:r>
              <w:rPr>
                <w:rFonts w:asciiTheme="majorHAnsi" w:hAnsiTheme="majorHAnsi"/>
              </w:rPr>
              <w:t>uestions about cause and effect</w:t>
            </w:r>
            <w:r w:rsidRPr="00912F64">
              <w:rPr>
                <w:rFonts w:asciiTheme="majorHAnsi" w:hAnsiTheme="majorHAnsi"/>
              </w:rPr>
              <w:t xml:space="preserve"> relationships of electric or magnetic interactions between two objects not in contact with each other.  (SEP: 1</w:t>
            </w:r>
            <w:r w:rsidR="00A8145B">
              <w:rPr>
                <w:rFonts w:asciiTheme="majorHAnsi" w:hAnsiTheme="majorHAnsi"/>
              </w:rPr>
              <w:t>; DCI: PS2.B; CCC: Cause/Effect</w:t>
            </w:r>
          </w:p>
          <w:p w:rsidR="00A4022B" w:rsidRDefault="00A4022B">
            <w:pPr>
              <w:pStyle w:val="Normal1"/>
              <w:rPr>
                <w:rFonts w:asciiTheme="majorHAnsi" w:hAnsiTheme="majorHAnsi"/>
              </w:rPr>
            </w:pPr>
          </w:p>
          <w:p w:rsidR="008C6FDF" w:rsidRDefault="008C6FDF" w:rsidP="008C6FDF">
            <w:pPr>
              <w:autoSpaceDE w:val="0"/>
              <w:autoSpaceDN w:val="0"/>
              <w:adjustRightInd w:val="0"/>
            </w:pPr>
            <w:r>
              <w:t xml:space="preserve">5-PS2-1 </w:t>
            </w:r>
            <w:r w:rsidRPr="006B122F">
              <w:t xml:space="preserve">Support an argument that the gravitational force exerted by Earth on objects is directed down. (SEP: 7; DCI: PS2.B; CCC: Cause/Effect) </w:t>
            </w:r>
          </w:p>
          <w:p w:rsidR="00A4022B" w:rsidRDefault="00A4022B">
            <w:pPr>
              <w:pStyle w:val="Normal1"/>
              <w:rPr>
                <w:rFonts w:asciiTheme="majorHAnsi" w:hAnsiTheme="majorHAnsi"/>
              </w:rPr>
            </w:pPr>
          </w:p>
          <w:p w:rsidR="007F4A97" w:rsidRDefault="007F4A97">
            <w:pPr>
              <w:pStyle w:val="Normal1"/>
              <w:rPr>
                <w:rFonts w:asciiTheme="majorHAnsi" w:hAnsiTheme="majorHAnsi"/>
              </w:rPr>
            </w:pPr>
            <w:r>
              <w:rPr>
                <w:rFonts w:asciiTheme="majorHAnsi" w:hAnsiTheme="majorHAnsi"/>
              </w:rPr>
              <w:t>Math Content:  Measurement and Graphing</w:t>
            </w:r>
          </w:p>
          <w:p w:rsidR="00A8145B" w:rsidRPr="00A8145B" w:rsidRDefault="00A8145B">
            <w:pPr>
              <w:pStyle w:val="Normal1"/>
              <w:rPr>
                <w:rFonts w:asciiTheme="majorHAnsi" w:hAnsiTheme="majorHAnsi"/>
              </w:rPr>
            </w:pPr>
          </w:p>
          <w:p w:rsidR="00867F8F" w:rsidRDefault="00323797" w:rsidP="00A8145B">
            <w:pPr>
              <w:pStyle w:val="Normal1"/>
            </w:pPr>
            <w:r w:rsidRPr="00956480">
              <w:rPr>
                <w:b/>
              </w:rPr>
              <w:t>Objectives:</w:t>
            </w:r>
            <w:r w:rsidR="00591832">
              <w:t xml:space="preserve"> Students will </w:t>
            </w:r>
            <w:r w:rsidR="002336B9">
              <w:t>explore interactions of magnets</w:t>
            </w:r>
            <w:r w:rsidR="00A8145B">
              <w:t>.  They will make predictions, record observations, take measurements, and gather data.</w:t>
            </w:r>
          </w:p>
        </w:tc>
      </w:tr>
      <w:tr w:rsidR="00E074B5">
        <w:tc>
          <w:tcPr>
            <w:tcW w:w="1515" w:type="dxa"/>
            <w:shd w:val="clear" w:color="auto" w:fill="DEEBF6"/>
          </w:tcPr>
          <w:p w:rsidR="00E074B5" w:rsidRDefault="00323797">
            <w:pPr>
              <w:pStyle w:val="Normal1"/>
            </w:pPr>
            <w:r>
              <w:t>Background</w:t>
            </w:r>
          </w:p>
          <w:p w:rsidR="00E074B5" w:rsidRDefault="00323797">
            <w:pPr>
              <w:pStyle w:val="Normal1"/>
            </w:pPr>
            <w:r>
              <w:t>Information</w:t>
            </w:r>
          </w:p>
          <w:p w:rsidR="00E074B5" w:rsidRDefault="00E074B5">
            <w:pPr>
              <w:pStyle w:val="Normal1"/>
            </w:pPr>
          </w:p>
        </w:tc>
        <w:tc>
          <w:tcPr>
            <w:tcW w:w="7830" w:type="dxa"/>
          </w:tcPr>
          <w:p w:rsidR="000B52B4" w:rsidRDefault="0011325C" w:rsidP="00D9504B">
            <w:pPr>
              <w:pStyle w:val="Normal1"/>
              <w:numPr>
                <w:ilvl w:val="0"/>
                <w:numId w:val="11"/>
              </w:numPr>
            </w:pPr>
            <w:r>
              <w:t xml:space="preserve">Magnets repel or attract.  </w:t>
            </w:r>
          </w:p>
          <w:p w:rsidR="000B52B4" w:rsidRDefault="0011325C" w:rsidP="00D9504B">
            <w:pPr>
              <w:pStyle w:val="Normal1"/>
              <w:numPr>
                <w:ilvl w:val="0"/>
                <w:numId w:val="11"/>
              </w:numPr>
            </w:pPr>
            <w:r>
              <w:t xml:space="preserve">Magnetic forces can be used to move objects.  </w:t>
            </w:r>
          </w:p>
          <w:p w:rsidR="000B52B4" w:rsidRDefault="0011325C" w:rsidP="00D9504B">
            <w:pPr>
              <w:pStyle w:val="Normal1"/>
              <w:numPr>
                <w:ilvl w:val="0"/>
                <w:numId w:val="11"/>
              </w:numPr>
            </w:pPr>
            <w:r>
              <w:t>Magnet</w:t>
            </w:r>
            <w:r w:rsidR="00D9504B">
              <w:t xml:space="preserve">s have a north and </w:t>
            </w:r>
            <w:proofErr w:type="gramStart"/>
            <w:r w:rsidR="00D9504B">
              <w:t>south pole</w:t>
            </w:r>
            <w:proofErr w:type="gramEnd"/>
            <w:r w:rsidR="00D9504B">
              <w:t>; l</w:t>
            </w:r>
            <w:r>
              <w:t xml:space="preserve">ike poles repel; opposites attract. </w:t>
            </w:r>
            <w:r w:rsidR="001F464E">
              <w:br/>
            </w:r>
            <w:r>
              <w:t xml:space="preserve"> </w:t>
            </w:r>
          </w:p>
          <w:p w:rsidR="00E074B5" w:rsidRDefault="0011325C" w:rsidP="000B52B4">
            <w:pPr>
              <w:pStyle w:val="Normal1"/>
            </w:pPr>
            <w:r>
              <w:t xml:space="preserve">In this activity, student will line magnets up with </w:t>
            </w:r>
            <w:r w:rsidR="000B52B4">
              <w:t>like poles to demonstrate the force of repelling.  Students will place magnets on a dowel and when like poles are facing each other, they will appear to “float”.</w:t>
            </w:r>
            <w:r w:rsidR="00E41517">
              <w:t xml:space="preserve">  Each time an additional magnet is placed on the stack, the distance between the magnets decreases</w:t>
            </w:r>
            <w:r w:rsidR="004F55A6">
              <w:t xml:space="preserve"> due to the gravitational pull of the earth</w:t>
            </w:r>
            <w:r w:rsidR="00E41517">
              <w:t>.</w:t>
            </w:r>
          </w:p>
          <w:p w:rsidR="00E41517" w:rsidRDefault="00E41517" w:rsidP="000B52B4">
            <w:pPr>
              <w:pStyle w:val="Normal1"/>
            </w:pPr>
          </w:p>
          <w:p w:rsidR="00DA54C8" w:rsidRDefault="00DA54C8" w:rsidP="000B52B4">
            <w:pPr>
              <w:pStyle w:val="Normal1"/>
            </w:pPr>
            <w:r>
              <w:t>Students will work in small cooperative groups to complete the activity.  They will need to figure out a way to measure the gaps between the repelling magnets to see what happens as more are added.</w:t>
            </w:r>
          </w:p>
        </w:tc>
      </w:tr>
      <w:tr w:rsidR="00E074B5">
        <w:trPr>
          <w:trHeight w:val="320"/>
        </w:trPr>
        <w:tc>
          <w:tcPr>
            <w:tcW w:w="1515" w:type="dxa"/>
            <w:shd w:val="clear" w:color="auto" w:fill="C9DAF8"/>
          </w:tcPr>
          <w:p w:rsidR="00E074B5" w:rsidRDefault="00323797">
            <w:pPr>
              <w:pStyle w:val="Normal1"/>
            </w:pPr>
            <w:r>
              <w:t>Materials</w:t>
            </w:r>
          </w:p>
          <w:p w:rsidR="00E074B5" w:rsidRDefault="00E074B5">
            <w:pPr>
              <w:pStyle w:val="Normal1"/>
            </w:pPr>
          </w:p>
          <w:p w:rsidR="00E074B5" w:rsidRDefault="00E074B5">
            <w:pPr>
              <w:pStyle w:val="Normal1"/>
            </w:pPr>
          </w:p>
        </w:tc>
        <w:tc>
          <w:tcPr>
            <w:tcW w:w="7830" w:type="dxa"/>
          </w:tcPr>
          <w:p w:rsidR="001E5B24" w:rsidRDefault="00956480" w:rsidP="001E5B24">
            <w:pPr>
              <w:pStyle w:val="Normal1"/>
            </w:pPr>
            <w:r>
              <w:t>For Each</w:t>
            </w:r>
            <w:r w:rsidR="00DA54C8">
              <w:t xml:space="preserve"> Student</w:t>
            </w:r>
            <w:r>
              <w:t>:</w:t>
            </w:r>
          </w:p>
          <w:p w:rsidR="00E074B5" w:rsidRDefault="001E5B24" w:rsidP="001E5B24">
            <w:pPr>
              <w:pStyle w:val="Normal1"/>
              <w:numPr>
                <w:ilvl w:val="0"/>
                <w:numId w:val="2"/>
              </w:numPr>
            </w:pPr>
            <w:r>
              <w:t>Science Notebook</w:t>
            </w:r>
          </w:p>
          <w:p w:rsidR="00DA54C8" w:rsidRPr="000416A0" w:rsidRDefault="000416A0" w:rsidP="000416A0">
            <w:pPr>
              <w:pStyle w:val="Normal1"/>
              <w:numPr>
                <w:ilvl w:val="0"/>
                <w:numId w:val="2"/>
              </w:numPr>
              <w:rPr>
                <w:rFonts w:asciiTheme="majorHAnsi" w:hAnsiTheme="majorHAnsi"/>
              </w:rPr>
            </w:pPr>
            <w:r>
              <w:rPr>
                <w:rFonts w:asciiTheme="majorHAnsi" w:hAnsiTheme="majorHAnsi"/>
              </w:rPr>
              <w:t>Handou</w:t>
            </w:r>
            <w:r w:rsidR="00AE0220">
              <w:rPr>
                <w:rFonts w:asciiTheme="majorHAnsi" w:hAnsiTheme="majorHAnsi"/>
              </w:rPr>
              <w:t>t</w:t>
            </w:r>
            <w:r w:rsidR="001D6113">
              <w:rPr>
                <w:rFonts w:asciiTheme="majorHAnsi" w:hAnsiTheme="majorHAnsi"/>
              </w:rPr>
              <w:t xml:space="preserve">s:  Activity Table, Graph,  Measure the Distance Between Magnets </w:t>
            </w:r>
          </w:p>
          <w:p w:rsidR="00A8145B" w:rsidRDefault="00A8145B" w:rsidP="00A8145B">
            <w:pPr>
              <w:pStyle w:val="Normal1"/>
            </w:pPr>
            <w:r>
              <w:t>For Each Group:</w:t>
            </w:r>
          </w:p>
          <w:p w:rsidR="00A22224" w:rsidRDefault="000B52B4" w:rsidP="00A8145B">
            <w:pPr>
              <w:pStyle w:val="Normal1"/>
              <w:numPr>
                <w:ilvl w:val="0"/>
                <w:numId w:val="2"/>
              </w:numPr>
              <w:rPr>
                <w:rFonts w:asciiTheme="majorHAnsi" w:hAnsiTheme="majorHAnsi"/>
              </w:rPr>
            </w:pPr>
            <w:r>
              <w:rPr>
                <w:rFonts w:asciiTheme="majorHAnsi" w:hAnsiTheme="majorHAnsi"/>
              </w:rPr>
              <w:t xml:space="preserve">6 </w:t>
            </w:r>
            <w:r w:rsidR="001E5B24" w:rsidRPr="00912F64">
              <w:rPr>
                <w:rFonts w:asciiTheme="majorHAnsi" w:hAnsiTheme="majorHAnsi"/>
              </w:rPr>
              <w:t>flexible magnets (25 x 20 x 5 mm</w:t>
            </w:r>
            <w:r w:rsidR="00A22224">
              <w:rPr>
                <w:rFonts w:asciiTheme="majorHAnsi" w:hAnsiTheme="majorHAnsi"/>
              </w:rPr>
              <w:t xml:space="preserve"> or </w:t>
            </w:r>
            <w:r w:rsidR="001E5B24" w:rsidRPr="00912F64">
              <w:rPr>
                <w:rFonts w:asciiTheme="majorHAnsi" w:hAnsiTheme="majorHAnsi"/>
              </w:rPr>
              <w:t>1</w:t>
            </w:r>
            <w:r w:rsidR="00A22224">
              <w:rPr>
                <w:rFonts w:asciiTheme="majorHAnsi" w:hAnsiTheme="majorHAnsi"/>
              </w:rPr>
              <w:t xml:space="preserve"> </w:t>
            </w:r>
            <w:r w:rsidR="001E5B24" w:rsidRPr="00912F64">
              <w:rPr>
                <w:rFonts w:asciiTheme="majorHAnsi" w:hAnsiTheme="majorHAnsi"/>
              </w:rPr>
              <w:t>x ¾ x 2/16  inches) with a 5mm hole in middle</w:t>
            </w:r>
            <w:r w:rsidR="00A8145B">
              <w:rPr>
                <w:rFonts w:asciiTheme="majorHAnsi" w:hAnsiTheme="majorHAnsi"/>
              </w:rPr>
              <w:t xml:space="preserve">  </w:t>
            </w:r>
            <w:r w:rsidR="00781F89" w:rsidRPr="00A22224">
              <w:rPr>
                <w:rFonts w:asciiTheme="majorHAnsi" w:hAnsiTheme="majorHAnsi"/>
                <w:b/>
              </w:rPr>
              <w:t xml:space="preserve">OR </w:t>
            </w:r>
            <w:r w:rsidR="00E47EBC" w:rsidRPr="00E47EBC">
              <w:rPr>
                <w:rFonts w:asciiTheme="majorHAnsi" w:hAnsiTheme="majorHAnsi"/>
              </w:rPr>
              <w:t xml:space="preserve">6 </w:t>
            </w:r>
            <w:r w:rsidR="00A8145B" w:rsidRPr="00A8145B">
              <w:rPr>
                <w:rFonts w:asciiTheme="majorHAnsi" w:hAnsiTheme="majorHAnsi"/>
              </w:rPr>
              <w:t>ring</w:t>
            </w:r>
            <w:r w:rsidR="00781F89" w:rsidRPr="00A8145B">
              <w:rPr>
                <w:rFonts w:asciiTheme="majorHAnsi" w:hAnsiTheme="majorHAnsi"/>
              </w:rPr>
              <w:t xml:space="preserve"> magnets</w:t>
            </w:r>
            <w:r w:rsidR="008E3689">
              <w:rPr>
                <w:rFonts w:asciiTheme="majorHAnsi" w:hAnsiTheme="majorHAnsi"/>
              </w:rPr>
              <w:t xml:space="preserve"> </w:t>
            </w:r>
            <w:r w:rsidR="001F464E">
              <w:rPr>
                <w:rFonts w:asciiTheme="majorHAnsi" w:hAnsiTheme="majorHAnsi"/>
              </w:rPr>
              <w:t>marked with small stickers to designate like poles (do this prior to activity)</w:t>
            </w:r>
          </w:p>
          <w:p w:rsidR="001E5B24" w:rsidRDefault="00DA117C" w:rsidP="001E5B24">
            <w:pPr>
              <w:pStyle w:val="Normal1"/>
              <w:numPr>
                <w:ilvl w:val="0"/>
                <w:numId w:val="2"/>
              </w:numPr>
              <w:rPr>
                <w:rFonts w:asciiTheme="majorHAnsi" w:hAnsiTheme="majorHAnsi"/>
              </w:rPr>
            </w:pPr>
            <w:r>
              <w:rPr>
                <w:rFonts w:asciiTheme="majorHAnsi" w:hAnsiTheme="majorHAnsi"/>
              </w:rPr>
              <w:t>1 d</w:t>
            </w:r>
            <w:r w:rsidR="00865255">
              <w:rPr>
                <w:rFonts w:asciiTheme="majorHAnsi" w:hAnsiTheme="majorHAnsi"/>
              </w:rPr>
              <w:t>owel</w:t>
            </w:r>
            <w:r w:rsidR="008E3689">
              <w:rPr>
                <w:rFonts w:asciiTheme="majorHAnsi" w:hAnsiTheme="majorHAnsi"/>
              </w:rPr>
              <w:t xml:space="preserve"> </w:t>
            </w:r>
            <w:r w:rsidR="008E3689" w:rsidRPr="00E47EBC">
              <w:rPr>
                <w:rFonts w:asciiTheme="majorHAnsi" w:hAnsiTheme="majorHAnsi"/>
                <w:b/>
              </w:rPr>
              <w:t>OR</w:t>
            </w:r>
            <w:r w:rsidR="008E3689">
              <w:rPr>
                <w:rFonts w:asciiTheme="majorHAnsi" w:hAnsiTheme="majorHAnsi"/>
              </w:rPr>
              <w:t xml:space="preserve"> </w:t>
            </w:r>
            <w:r>
              <w:rPr>
                <w:rFonts w:asciiTheme="majorHAnsi" w:hAnsiTheme="majorHAnsi"/>
              </w:rPr>
              <w:t xml:space="preserve"> 1 </w:t>
            </w:r>
            <w:r w:rsidR="008E3689">
              <w:rPr>
                <w:rFonts w:asciiTheme="majorHAnsi" w:hAnsiTheme="majorHAnsi"/>
              </w:rPr>
              <w:t>pencil</w:t>
            </w:r>
          </w:p>
          <w:p w:rsidR="00DA54C8" w:rsidRDefault="001F464E" w:rsidP="00DA54C8">
            <w:pPr>
              <w:pStyle w:val="Normal1"/>
              <w:numPr>
                <w:ilvl w:val="0"/>
                <w:numId w:val="2"/>
              </w:numPr>
              <w:rPr>
                <w:rFonts w:asciiTheme="majorHAnsi" w:hAnsiTheme="majorHAnsi"/>
              </w:rPr>
            </w:pPr>
            <w:r>
              <w:rPr>
                <w:rFonts w:asciiTheme="majorHAnsi" w:hAnsiTheme="majorHAnsi"/>
              </w:rPr>
              <w:t>1 r</w:t>
            </w:r>
            <w:r w:rsidR="00DA54C8">
              <w:rPr>
                <w:rFonts w:asciiTheme="majorHAnsi" w:hAnsiTheme="majorHAnsi"/>
              </w:rPr>
              <w:t xml:space="preserve">uler with Metric and US customary markings </w:t>
            </w:r>
          </w:p>
          <w:p w:rsidR="00DA54C8" w:rsidRDefault="00402136" w:rsidP="00DA54C8">
            <w:pPr>
              <w:pStyle w:val="Normal1"/>
              <w:rPr>
                <w:rFonts w:asciiTheme="majorHAnsi" w:hAnsiTheme="majorHAnsi"/>
              </w:rPr>
            </w:pPr>
            <w:r>
              <w:rPr>
                <w:rFonts w:asciiTheme="majorHAnsi" w:hAnsiTheme="majorHAnsi"/>
              </w:rPr>
              <w:t>Optional per Group:</w:t>
            </w:r>
          </w:p>
          <w:p w:rsidR="00B137CE" w:rsidRDefault="00DA117C" w:rsidP="001E5B24">
            <w:pPr>
              <w:pStyle w:val="Normal1"/>
              <w:numPr>
                <w:ilvl w:val="0"/>
                <w:numId w:val="2"/>
              </w:numPr>
              <w:rPr>
                <w:rFonts w:asciiTheme="majorHAnsi" w:hAnsiTheme="majorHAnsi"/>
              </w:rPr>
            </w:pPr>
            <w:r>
              <w:rPr>
                <w:rFonts w:asciiTheme="majorHAnsi" w:hAnsiTheme="majorHAnsi"/>
              </w:rPr>
              <w:t>s</w:t>
            </w:r>
            <w:r w:rsidR="00DA54C8">
              <w:rPr>
                <w:rFonts w:asciiTheme="majorHAnsi" w:hAnsiTheme="majorHAnsi"/>
              </w:rPr>
              <w:t xml:space="preserve">mall </w:t>
            </w:r>
            <w:r>
              <w:rPr>
                <w:rFonts w:asciiTheme="majorHAnsi" w:hAnsiTheme="majorHAnsi"/>
              </w:rPr>
              <w:t>ball of clay</w:t>
            </w:r>
            <w:r w:rsidR="00B137CE">
              <w:rPr>
                <w:rFonts w:asciiTheme="majorHAnsi" w:hAnsiTheme="majorHAnsi"/>
              </w:rPr>
              <w:t xml:space="preserve"> </w:t>
            </w:r>
            <w:r w:rsidR="00DA54C8">
              <w:rPr>
                <w:rFonts w:asciiTheme="majorHAnsi" w:hAnsiTheme="majorHAnsi"/>
              </w:rPr>
              <w:t>(</w:t>
            </w:r>
            <w:r w:rsidR="00B137CE">
              <w:rPr>
                <w:rFonts w:asciiTheme="majorHAnsi" w:hAnsiTheme="majorHAnsi"/>
              </w:rPr>
              <w:t>to help hold down the dowel</w:t>
            </w:r>
            <w:r w:rsidR="00DA54C8">
              <w:rPr>
                <w:rFonts w:asciiTheme="majorHAnsi" w:hAnsiTheme="majorHAnsi"/>
              </w:rPr>
              <w:t>)</w:t>
            </w:r>
          </w:p>
          <w:p w:rsidR="00DA54C8" w:rsidRDefault="00DA54C8" w:rsidP="001E5B24">
            <w:pPr>
              <w:pStyle w:val="Normal1"/>
              <w:numPr>
                <w:ilvl w:val="0"/>
                <w:numId w:val="2"/>
              </w:numPr>
              <w:rPr>
                <w:rFonts w:asciiTheme="majorHAnsi" w:hAnsiTheme="majorHAnsi"/>
              </w:rPr>
            </w:pPr>
            <w:r>
              <w:rPr>
                <w:rFonts w:asciiTheme="majorHAnsi" w:hAnsiTheme="majorHAnsi"/>
              </w:rPr>
              <w:lastRenderedPageBreak/>
              <w:t>1 plastic bag or piece of wax paper to put the clay on</w:t>
            </w:r>
          </w:p>
          <w:p w:rsidR="001E5B24" w:rsidRDefault="00DA54C8" w:rsidP="00DA54C8">
            <w:pPr>
              <w:pStyle w:val="Normal1"/>
              <w:rPr>
                <w:rFonts w:asciiTheme="majorHAnsi" w:hAnsiTheme="majorHAnsi"/>
              </w:rPr>
            </w:pPr>
            <w:r>
              <w:rPr>
                <w:rFonts w:asciiTheme="majorHAnsi" w:hAnsiTheme="majorHAnsi"/>
              </w:rPr>
              <w:t>Have available</w:t>
            </w:r>
            <w:r w:rsidR="00BE4BEB">
              <w:rPr>
                <w:rFonts w:asciiTheme="majorHAnsi" w:hAnsiTheme="majorHAnsi"/>
              </w:rPr>
              <w:t xml:space="preserve"> items that may help with measuring the space between magnets</w:t>
            </w:r>
            <w:r>
              <w:rPr>
                <w:rFonts w:asciiTheme="majorHAnsi" w:hAnsiTheme="majorHAnsi"/>
              </w:rPr>
              <w:t>:</w:t>
            </w:r>
          </w:p>
          <w:p w:rsidR="00DA54C8" w:rsidRDefault="00DA54C8" w:rsidP="00DA54C8">
            <w:pPr>
              <w:pStyle w:val="Normal1"/>
              <w:numPr>
                <w:ilvl w:val="0"/>
                <w:numId w:val="7"/>
              </w:numPr>
              <w:rPr>
                <w:rFonts w:asciiTheme="majorHAnsi" w:hAnsiTheme="majorHAnsi"/>
              </w:rPr>
            </w:pPr>
            <w:r>
              <w:rPr>
                <w:rFonts w:asciiTheme="majorHAnsi" w:hAnsiTheme="majorHAnsi"/>
              </w:rPr>
              <w:t>String</w:t>
            </w:r>
          </w:p>
          <w:p w:rsidR="00DA54C8" w:rsidRDefault="00DA54C8" w:rsidP="00DA54C8">
            <w:pPr>
              <w:pStyle w:val="Normal1"/>
              <w:numPr>
                <w:ilvl w:val="0"/>
                <w:numId w:val="7"/>
              </w:numPr>
              <w:rPr>
                <w:rFonts w:asciiTheme="majorHAnsi" w:hAnsiTheme="majorHAnsi"/>
              </w:rPr>
            </w:pPr>
            <w:r>
              <w:rPr>
                <w:rFonts w:asciiTheme="majorHAnsi" w:hAnsiTheme="majorHAnsi"/>
              </w:rPr>
              <w:t>Different colored markers</w:t>
            </w:r>
          </w:p>
          <w:p w:rsidR="00BE4BEB" w:rsidRDefault="00BE4BEB" w:rsidP="00DA54C8">
            <w:pPr>
              <w:pStyle w:val="Normal1"/>
              <w:numPr>
                <w:ilvl w:val="0"/>
                <w:numId w:val="7"/>
              </w:numPr>
              <w:rPr>
                <w:rFonts w:asciiTheme="majorHAnsi" w:hAnsiTheme="majorHAnsi"/>
              </w:rPr>
            </w:pPr>
            <w:r>
              <w:rPr>
                <w:rFonts w:asciiTheme="majorHAnsi" w:hAnsiTheme="majorHAnsi"/>
              </w:rPr>
              <w:t>Masking tape</w:t>
            </w:r>
          </w:p>
          <w:p w:rsidR="00DA54C8" w:rsidRPr="00956480" w:rsidRDefault="00DA54C8" w:rsidP="00DA54C8">
            <w:pPr>
              <w:pStyle w:val="Normal1"/>
              <w:rPr>
                <w:rFonts w:asciiTheme="majorHAnsi" w:hAnsiTheme="majorHAnsi"/>
              </w:rPr>
            </w:pPr>
          </w:p>
        </w:tc>
      </w:tr>
      <w:tr w:rsidR="00E074B5">
        <w:trPr>
          <w:trHeight w:val="320"/>
        </w:trPr>
        <w:tc>
          <w:tcPr>
            <w:tcW w:w="1515" w:type="dxa"/>
            <w:shd w:val="clear" w:color="auto" w:fill="C9DAF8"/>
          </w:tcPr>
          <w:p w:rsidR="00E074B5" w:rsidRDefault="00323797">
            <w:pPr>
              <w:pStyle w:val="Normal1"/>
            </w:pPr>
            <w:r>
              <w:lastRenderedPageBreak/>
              <w:t>Prior Knowledge</w:t>
            </w:r>
          </w:p>
          <w:p w:rsidR="00E074B5" w:rsidRDefault="00E074B5">
            <w:pPr>
              <w:pStyle w:val="Normal1"/>
            </w:pPr>
          </w:p>
        </w:tc>
        <w:tc>
          <w:tcPr>
            <w:tcW w:w="7830" w:type="dxa"/>
          </w:tcPr>
          <w:p w:rsidR="00E074B5" w:rsidRDefault="00AE0220">
            <w:pPr>
              <w:pStyle w:val="Normal1"/>
              <w:ind w:left="720" w:hanging="360"/>
            </w:pPr>
            <w:r>
              <w:t>Magnets repel and attract</w:t>
            </w:r>
            <w:r w:rsidR="004F55A6">
              <w:t xml:space="preserve"> each other. </w:t>
            </w:r>
          </w:p>
          <w:p w:rsidR="004F55A6" w:rsidRDefault="004F55A6">
            <w:pPr>
              <w:pStyle w:val="Normal1"/>
              <w:ind w:left="720" w:hanging="360"/>
            </w:pPr>
            <w:r>
              <w:t>Magnetic fields are strongest at the poles.</w:t>
            </w:r>
          </w:p>
          <w:p w:rsidR="00591832" w:rsidRDefault="00591832">
            <w:pPr>
              <w:pStyle w:val="Normal1"/>
              <w:ind w:left="720" w:hanging="360"/>
            </w:pPr>
          </w:p>
        </w:tc>
      </w:tr>
      <w:tr w:rsidR="00AB4E8E" w:rsidTr="008921B8">
        <w:trPr>
          <w:trHeight w:val="320"/>
        </w:trPr>
        <w:tc>
          <w:tcPr>
            <w:tcW w:w="9345" w:type="dxa"/>
            <w:gridSpan w:val="2"/>
            <w:shd w:val="clear" w:color="auto" w:fill="F6B26B"/>
          </w:tcPr>
          <w:p w:rsidR="00AB4E8E" w:rsidRDefault="00AB4E8E" w:rsidP="008921B8">
            <w:pPr>
              <w:pStyle w:val="Normal1"/>
              <w:jc w:val="center"/>
            </w:pPr>
            <w:r>
              <w:t>Launch (Time: 7-10 minutes)</w:t>
            </w:r>
          </w:p>
        </w:tc>
      </w:tr>
      <w:tr w:rsidR="00E074B5">
        <w:trPr>
          <w:trHeight w:val="320"/>
        </w:trPr>
        <w:tc>
          <w:tcPr>
            <w:tcW w:w="1515" w:type="dxa"/>
            <w:shd w:val="clear" w:color="auto" w:fill="C9DAF8"/>
          </w:tcPr>
          <w:p w:rsidR="00E074B5" w:rsidRDefault="00AB4E8E">
            <w:pPr>
              <w:pStyle w:val="Normal1"/>
            </w:pPr>
            <w:r>
              <w:t>Engage</w:t>
            </w:r>
            <w:r w:rsidR="008C0DC3">
              <w:t xml:space="preserve">ment and </w:t>
            </w:r>
            <w:r w:rsidR="008C0DC3" w:rsidRPr="008C0DC3">
              <w:rPr>
                <w:spacing w:val="-20"/>
              </w:rPr>
              <w:t>Communication</w:t>
            </w:r>
            <w:r w:rsidR="008C0DC3">
              <w:t xml:space="preserve">  of Student</w:t>
            </w:r>
          </w:p>
          <w:p w:rsidR="00E074B5" w:rsidRDefault="00323797">
            <w:pPr>
              <w:pStyle w:val="Normal1"/>
            </w:pPr>
            <w:r>
              <w:t>Expectations</w:t>
            </w:r>
          </w:p>
        </w:tc>
        <w:tc>
          <w:tcPr>
            <w:tcW w:w="7830" w:type="dxa"/>
          </w:tcPr>
          <w:p w:rsidR="00B137CE" w:rsidRDefault="00B137CE" w:rsidP="00865255">
            <w:pPr>
              <w:pStyle w:val="Normal1"/>
            </w:pPr>
            <w:r>
              <w:t>Engagement:  Watch the Video from Canadian Science and Technology Museum to introduce magnets and some common uses.</w:t>
            </w:r>
            <w:r w:rsidR="007F4A97">
              <w:t xml:space="preserve">  </w:t>
            </w:r>
            <w:hyperlink r:id="rId5" w:history="1">
              <w:r w:rsidR="007F4A97" w:rsidRPr="001459D1">
                <w:rPr>
                  <w:rStyle w:val="Hyperlink"/>
                </w:rPr>
                <w:t>https://www.youtube.com/watch?v=tdBpokG4wLM</w:t>
              </w:r>
            </w:hyperlink>
          </w:p>
          <w:p w:rsidR="00CB1E65" w:rsidRDefault="00CB1E65" w:rsidP="00865255">
            <w:pPr>
              <w:pStyle w:val="Normal1"/>
            </w:pPr>
          </w:p>
          <w:p w:rsidR="00426BFC" w:rsidRDefault="00865255" w:rsidP="00865255">
            <w:pPr>
              <w:pStyle w:val="Normal1"/>
            </w:pPr>
            <w:r>
              <w:t xml:space="preserve">Today students will </w:t>
            </w:r>
            <w:r w:rsidR="0011325C">
              <w:t>use the forces of repel and attract to help gain an understanding of how magnetic forces interact.</w:t>
            </w:r>
          </w:p>
          <w:p w:rsidR="00CB1E65" w:rsidRDefault="00CB1E65" w:rsidP="00865255">
            <w:pPr>
              <w:pStyle w:val="Normal1"/>
            </w:pPr>
          </w:p>
          <w:p w:rsidR="00B137CE" w:rsidRDefault="00B137CE" w:rsidP="00865255">
            <w:pPr>
              <w:pStyle w:val="Normal1"/>
            </w:pPr>
            <w:r>
              <w:t>Today students will stack magnets up on a dowel to see how using like and unlike poles interact.</w:t>
            </w:r>
          </w:p>
          <w:p w:rsidR="00505082" w:rsidRDefault="00505082" w:rsidP="00146C14">
            <w:pPr>
              <w:pStyle w:val="Normal1"/>
            </w:pPr>
          </w:p>
          <w:p w:rsidR="00E074B5" w:rsidRDefault="00426BFC" w:rsidP="00146C14">
            <w:pPr>
              <w:pStyle w:val="Normal1"/>
            </w:pPr>
            <w:r>
              <w:t xml:space="preserve">Students will need to pay </w:t>
            </w:r>
            <w:r w:rsidR="00B137CE">
              <w:t xml:space="preserve">close </w:t>
            </w:r>
            <w:r w:rsidR="00591832">
              <w:t>attention to the positioning of the magnets</w:t>
            </w:r>
            <w:r w:rsidR="00B137CE">
              <w:t xml:space="preserve">’ largest faces to complete the activity, </w:t>
            </w:r>
          </w:p>
          <w:p w:rsidR="00591832" w:rsidRDefault="00591832" w:rsidP="00426BFC">
            <w:pPr>
              <w:pStyle w:val="Normal1"/>
            </w:pPr>
          </w:p>
        </w:tc>
      </w:tr>
      <w:tr w:rsidR="00E074B5">
        <w:trPr>
          <w:trHeight w:val="220"/>
        </w:trPr>
        <w:tc>
          <w:tcPr>
            <w:tcW w:w="9345" w:type="dxa"/>
            <w:gridSpan w:val="2"/>
            <w:shd w:val="clear" w:color="auto" w:fill="F6B26B"/>
          </w:tcPr>
          <w:p w:rsidR="00E074B5" w:rsidRDefault="00AB4E8E" w:rsidP="00633E4B">
            <w:pPr>
              <w:pStyle w:val="Normal1"/>
              <w:tabs>
                <w:tab w:val="left" w:pos="2430"/>
                <w:tab w:val="center" w:pos="4557"/>
              </w:tabs>
            </w:pPr>
            <w:r>
              <w:tab/>
            </w:r>
            <w:r>
              <w:tab/>
            </w:r>
            <w:r w:rsidR="00323797">
              <w:t>Explore (Time=</w:t>
            </w:r>
            <w:r w:rsidR="00633E4B">
              <w:t>40-45</w:t>
            </w:r>
            <w:r w:rsidR="00426BFC">
              <w:t xml:space="preserve"> minutes</w:t>
            </w:r>
            <w:r w:rsidR="00323797">
              <w:t>)</w:t>
            </w:r>
          </w:p>
        </w:tc>
      </w:tr>
      <w:tr w:rsidR="00E074B5">
        <w:tc>
          <w:tcPr>
            <w:tcW w:w="1515" w:type="dxa"/>
            <w:shd w:val="clear" w:color="auto" w:fill="DEEBF6"/>
          </w:tcPr>
          <w:p w:rsidR="00E074B5" w:rsidRDefault="00323797">
            <w:pPr>
              <w:pStyle w:val="Normal1"/>
            </w:pPr>
            <w:r>
              <w:t>Procedure</w:t>
            </w:r>
          </w:p>
        </w:tc>
        <w:tc>
          <w:tcPr>
            <w:tcW w:w="7830" w:type="dxa"/>
          </w:tcPr>
          <w:p w:rsidR="008E3689" w:rsidRDefault="008E3689" w:rsidP="00AF0824">
            <w:pPr>
              <w:pStyle w:val="Normal1"/>
              <w:spacing w:after="160" w:line="259" w:lineRule="auto"/>
            </w:pPr>
            <w:r>
              <w:t>P</w:t>
            </w:r>
            <w:r w:rsidR="001311A7">
              <w:t>rior to the lesson, p</w:t>
            </w:r>
            <w:r>
              <w:t>repare magnets in advance so that like poles are marked with a red sticker while the other pole is left blank.  This will help students designate if poles are the same or opposite which will help the activity.</w:t>
            </w:r>
          </w:p>
          <w:p w:rsidR="008E3689" w:rsidRDefault="008E3689" w:rsidP="00AF0824">
            <w:pPr>
              <w:pStyle w:val="Normal1"/>
              <w:spacing w:after="160" w:line="259" w:lineRule="auto"/>
            </w:pPr>
            <w:r>
              <w:t>Be sure to keep magnets away from devices such as computers and cell phones.</w:t>
            </w:r>
          </w:p>
          <w:p w:rsidR="00E074B5" w:rsidRDefault="00591832" w:rsidP="00057D2E">
            <w:pPr>
              <w:pStyle w:val="Normal1"/>
              <w:numPr>
                <w:ilvl w:val="0"/>
                <w:numId w:val="6"/>
              </w:numPr>
              <w:spacing w:after="160" w:line="259" w:lineRule="auto"/>
            </w:pPr>
            <w:r>
              <w:t>Distribute the materials to students.</w:t>
            </w:r>
          </w:p>
          <w:p w:rsidR="00E074B5" w:rsidRDefault="00AF6C72" w:rsidP="00D75B8F">
            <w:pPr>
              <w:pStyle w:val="Normal1"/>
              <w:spacing w:after="160" w:line="259" w:lineRule="auto"/>
            </w:pPr>
            <w:r>
              <w:t>The goal for the students it to stack the like poles facing each other so that they repel each other and note how the magnets appear to “float” as a result.  When another magnet is added, the amount of space</w:t>
            </w:r>
            <w:r w:rsidR="004F55A6">
              <w:t xml:space="preserve"> in between the two magnets will decrease</w:t>
            </w:r>
            <w:r>
              <w:t xml:space="preserve"> each time. </w:t>
            </w:r>
          </w:p>
        </w:tc>
      </w:tr>
      <w:tr w:rsidR="00E074B5">
        <w:tc>
          <w:tcPr>
            <w:tcW w:w="1515" w:type="dxa"/>
            <w:shd w:val="clear" w:color="auto" w:fill="DEEBF6"/>
          </w:tcPr>
          <w:p w:rsidR="00E074B5" w:rsidRDefault="00323797">
            <w:pPr>
              <w:pStyle w:val="Normal1"/>
            </w:pPr>
            <w:r>
              <w:t>Questions</w:t>
            </w:r>
          </w:p>
        </w:tc>
        <w:tc>
          <w:tcPr>
            <w:tcW w:w="7830" w:type="dxa"/>
          </w:tcPr>
          <w:p w:rsidR="00E074B5" w:rsidRDefault="00323797">
            <w:pPr>
              <w:pStyle w:val="Normal1"/>
              <w:spacing w:after="160" w:line="259" w:lineRule="auto"/>
            </w:pPr>
            <w:r>
              <w:t>Questions for Student Exploration:</w:t>
            </w:r>
          </w:p>
          <w:p w:rsidR="00CA03B6" w:rsidRDefault="00CA03B6">
            <w:pPr>
              <w:pStyle w:val="Normal1"/>
              <w:spacing w:after="160" w:line="259" w:lineRule="auto"/>
            </w:pPr>
            <w:r>
              <w:t>Predictions:</w:t>
            </w:r>
          </w:p>
          <w:p w:rsidR="00B137CE" w:rsidRDefault="00B137CE" w:rsidP="00CA03B6">
            <w:pPr>
              <w:pStyle w:val="Normal1"/>
              <w:numPr>
                <w:ilvl w:val="0"/>
                <w:numId w:val="6"/>
              </w:numPr>
              <w:spacing w:after="160" w:line="259" w:lineRule="auto"/>
            </w:pPr>
            <w:r>
              <w:t>What will happen if you put two magnets on a</w:t>
            </w:r>
            <w:r w:rsidR="00DA54C8">
              <w:t>n</w:t>
            </w:r>
            <w:r>
              <w:t xml:space="preserve"> upright dowel?  </w:t>
            </w:r>
            <w:r>
              <w:br/>
              <w:t>How will they interact?</w:t>
            </w:r>
          </w:p>
          <w:p w:rsidR="00AF0824" w:rsidRDefault="00AF0824" w:rsidP="00CA03B6">
            <w:pPr>
              <w:pStyle w:val="Normal1"/>
              <w:numPr>
                <w:ilvl w:val="0"/>
                <w:numId w:val="6"/>
              </w:numPr>
              <w:spacing w:after="160" w:line="259" w:lineRule="auto"/>
            </w:pPr>
            <w:r>
              <w:t>What will happen if you put more magnets on the same dowel or pencil?</w:t>
            </w:r>
          </w:p>
          <w:p w:rsidR="002306B5" w:rsidRDefault="002306B5" w:rsidP="00CA03B6">
            <w:pPr>
              <w:pStyle w:val="Normal1"/>
              <w:numPr>
                <w:ilvl w:val="0"/>
                <w:numId w:val="6"/>
              </w:numPr>
              <w:spacing w:after="160" w:line="259" w:lineRule="auto"/>
            </w:pPr>
            <w:r>
              <w:t>What would happen if there was no dowel?</w:t>
            </w:r>
          </w:p>
          <w:p w:rsidR="00B137CE" w:rsidRDefault="00B137CE">
            <w:pPr>
              <w:pStyle w:val="Normal1"/>
              <w:spacing w:after="160" w:line="259" w:lineRule="auto"/>
            </w:pPr>
            <w:r>
              <w:t>Discuss pr</w:t>
            </w:r>
            <w:r w:rsidR="00AF0824">
              <w:t>edictions and write them down.</w:t>
            </w:r>
          </w:p>
          <w:p w:rsidR="002306B5" w:rsidRDefault="00CA03B6" w:rsidP="00CA03B6">
            <w:pPr>
              <w:pStyle w:val="Normal1"/>
              <w:numPr>
                <w:ilvl w:val="0"/>
                <w:numId w:val="9"/>
              </w:numPr>
              <w:spacing w:after="160" w:line="259" w:lineRule="auto"/>
              <w:contextualSpacing/>
            </w:pPr>
            <w:r>
              <w:lastRenderedPageBreak/>
              <w:t>How do magnets interact?</w:t>
            </w:r>
          </w:p>
          <w:p w:rsidR="00897517" w:rsidRDefault="002306B5" w:rsidP="00CA03B6">
            <w:pPr>
              <w:pStyle w:val="Normal1"/>
              <w:numPr>
                <w:ilvl w:val="0"/>
                <w:numId w:val="9"/>
              </w:numPr>
              <w:spacing w:after="160" w:line="259" w:lineRule="auto"/>
              <w:contextualSpacing/>
            </w:pPr>
            <w:r>
              <w:t>Can you make the magnets bounce?</w:t>
            </w:r>
          </w:p>
          <w:p w:rsidR="00897517" w:rsidRDefault="00897517" w:rsidP="00CA03B6">
            <w:pPr>
              <w:pStyle w:val="Normal1"/>
              <w:numPr>
                <w:ilvl w:val="0"/>
                <w:numId w:val="9"/>
              </w:numPr>
              <w:spacing w:after="160" w:line="259" w:lineRule="auto"/>
              <w:contextualSpacing/>
            </w:pPr>
            <w:r>
              <w:t>Can you find a way to measure the distance between magnets?</w:t>
            </w:r>
          </w:p>
          <w:p w:rsidR="00897517" w:rsidRDefault="00897517" w:rsidP="00CA03B6">
            <w:pPr>
              <w:pStyle w:val="Normal1"/>
              <w:numPr>
                <w:ilvl w:val="0"/>
                <w:numId w:val="9"/>
              </w:numPr>
              <w:spacing w:after="160" w:line="259" w:lineRule="auto"/>
              <w:contextualSpacing/>
            </w:pPr>
            <w:r>
              <w:t>What did you notice?</w:t>
            </w:r>
          </w:p>
          <w:p w:rsidR="00E074B5" w:rsidRDefault="00897517" w:rsidP="00CA03B6">
            <w:pPr>
              <w:pStyle w:val="Normal1"/>
              <w:numPr>
                <w:ilvl w:val="0"/>
                <w:numId w:val="9"/>
              </w:numPr>
              <w:spacing w:after="160" w:line="259" w:lineRule="auto"/>
              <w:contextualSpacing/>
            </w:pPr>
            <w:r>
              <w:t>When your group is done you’ll be comparing results with other groups so be as accurate as you can.</w:t>
            </w:r>
            <w:r w:rsidR="00591832">
              <w:br/>
            </w:r>
          </w:p>
          <w:p w:rsidR="00E074B5" w:rsidRDefault="00323797">
            <w:pPr>
              <w:pStyle w:val="Normal1"/>
              <w:spacing w:after="160" w:line="259" w:lineRule="auto"/>
            </w:pPr>
            <w:r>
              <w:t>Teacher Tips:</w:t>
            </w:r>
          </w:p>
          <w:p w:rsidR="00426BFC" w:rsidRDefault="00B137CE">
            <w:pPr>
              <w:pStyle w:val="Normal1"/>
              <w:spacing w:after="160" w:line="259" w:lineRule="auto"/>
            </w:pPr>
            <w:r>
              <w:t>Have the sides of one side of each magnet marked with a sticker to indicate like poles.</w:t>
            </w:r>
          </w:p>
          <w:p w:rsidR="00B137CE" w:rsidRDefault="00B137CE">
            <w:pPr>
              <w:pStyle w:val="Normal1"/>
              <w:spacing w:after="160" w:line="259" w:lineRule="auto"/>
            </w:pPr>
            <w:r>
              <w:t>Have an assortment of materials available for students to come up with a way to measure the distance between magnets when all like poles are facing each other.  (May have different colored markers, string, etc.)</w:t>
            </w:r>
          </w:p>
          <w:p w:rsidR="00B137CE" w:rsidRDefault="00AF6C72">
            <w:pPr>
              <w:pStyle w:val="Normal1"/>
              <w:spacing w:after="160" w:line="259" w:lineRule="auto"/>
            </w:pPr>
            <w:r>
              <w:t>Circulate while groups are in action.  Assist any who are having trouble meeting the expectations.  Students should be stacking the magnets so that the like poles repel.</w:t>
            </w:r>
          </w:p>
          <w:p w:rsidR="00E074B5" w:rsidRDefault="00E41517">
            <w:pPr>
              <w:pStyle w:val="Normal1"/>
              <w:spacing w:after="160" w:line="259" w:lineRule="auto"/>
            </w:pPr>
            <w:r>
              <w:t>Extension:</w:t>
            </w:r>
          </w:p>
          <w:p w:rsidR="00E41517" w:rsidRDefault="00E41517">
            <w:pPr>
              <w:pStyle w:val="Normal1"/>
              <w:spacing w:after="160" w:line="259" w:lineRule="auto"/>
            </w:pPr>
            <w:r>
              <w:t>Use a longer dowel and see how many magnets students can gather to stack and measure.</w:t>
            </w:r>
          </w:p>
        </w:tc>
      </w:tr>
      <w:tr w:rsidR="00E074B5">
        <w:trPr>
          <w:trHeight w:val="220"/>
        </w:trPr>
        <w:tc>
          <w:tcPr>
            <w:tcW w:w="9345" w:type="dxa"/>
            <w:gridSpan w:val="2"/>
            <w:shd w:val="clear" w:color="auto" w:fill="F6B26B"/>
          </w:tcPr>
          <w:p w:rsidR="00E074B5" w:rsidRDefault="00633E4B">
            <w:pPr>
              <w:pStyle w:val="Normal1"/>
              <w:jc w:val="center"/>
            </w:pPr>
            <w:r>
              <w:lastRenderedPageBreak/>
              <w:t>Summarize (Time 10 minutes)</w:t>
            </w:r>
          </w:p>
        </w:tc>
      </w:tr>
      <w:tr w:rsidR="00E074B5">
        <w:tc>
          <w:tcPr>
            <w:tcW w:w="1515" w:type="dxa"/>
            <w:shd w:val="clear" w:color="auto" w:fill="DEEBF6"/>
          </w:tcPr>
          <w:p w:rsidR="00E074B5" w:rsidRDefault="00323797">
            <w:pPr>
              <w:pStyle w:val="Normal1"/>
            </w:pPr>
            <w:r>
              <w:t>Communicate</w:t>
            </w:r>
          </w:p>
        </w:tc>
        <w:tc>
          <w:tcPr>
            <w:tcW w:w="7830" w:type="dxa"/>
          </w:tcPr>
          <w:p w:rsidR="00AF6C72" w:rsidRDefault="00D75B8F">
            <w:pPr>
              <w:pStyle w:val="Normal1"/>
            </w:pPr>
            <w:r>
              <w:t>After each group has completed their activity, they find a buddy group to share results and see how they compare.</w:t>
            </w:r>
            <w:r w:rsidR="006A6EE4">
              <w:t xml:space="preserve">  Then those groups will report to the whole group when the class gathers.</w:t>
            </w:r>
          </w:p>
          <w:p w:rsidR="006A6EE4" w:rsidRDefault="006A6EE4">
            <w:pPr>
              <w:pStyle w:val="Normal1"/>
            </w:pPr>
          </w:p>
          <w:p w:rsidR="006A6EE4" w:rsidRDefault="006A6EE4">
            <w:pPr>
              <w:pStyle w:val="Normal1"/>
            </w:pPr>
            <w:r>
              <w:t>What did you observe?  How did the magnets act when stacked with like poles facing each other?</w:t>
            </w:r>
          </w:p>
          <w:p w:rsidR="006A6EE4" w:rsidRDefault="006A6EE4">
            <w:pPr>
              <w:pStyle w:val="Normal1"/>
            </w:pPr>
            <w:r>
              <w:t>What happened to the distance between the magnets when more were added?</w:t>
            </w:r>
          </w:p>
          <w:p w:rsidR="00E074B5" w:rsidRDefault="00633E4B" w:rsidP="00865255">
            <w:pPr>
              <w:pStyle w:val="Normal1"/>
            </w:pPr>
            <w:r>
              <w:t>What are the big ideas of this investigation?</w:t>
            </w:r>
            <w:bookmarkStart w:id="1" w:name="h.gjdgxs" w:colFirst="0" w:colLast="0"/>
            <w:bookmarkEnd w:id="1"/>
          </w:p>
        </w:tc>
      </w:tr>
      <w:tr w:rsidR="00E074B5">
        <w:tc>
          <w:tcPr>
            <w:tcW w:w="1515" w:type="dxa"/>
            <w:shd w:val="clear" w:color="auto" w:fill="DEEBF6"/>
          </w:tcPr>
          <w:p w:rsidR="00E074B5" w:rsidRDefault="00323797">
            <w:pPr>
              <w:pStyle w:val="Normal1"/>
            </w:pPr>
            <w:r>
              <w:t>Terminology and Concepts to Solidify</w:t>
            </w:r>
          </w:p>
        </w:tc>
        <w:tc>
          <w:tcPr>
            <w:tcW w:w="7830" w:type="dxa"/>
          </w:tcPr>
          <w:p w:rsidR="004529E1" w:rsidRDefault="004529E1" w:rsidP="00BF7F76">
            <w:pPr>
              <w:pStyle w:val="Normal1"/>
            </w:pPr>
            <w:r>
              <w:t>Vocabulary:</w:t>
            </w:r>
          </w:p>
          <w:p w:rsidR="00BF7F76" w:rsidRDefault="00D75B8F" w:rsidP="00D75B8F">
            <w:pPr>
              <w:pStyle w:val="Normal1"/>
              <w:numPr>
                <w:ilvl w:val="0"/>
                <w:numId w:val="6"/>
              </w:numPr>
            </w:pPr>
            <w:proofErr w:type="gramStart"/>
            <w:r>
              <w:t>r</w:t>
            </w:r>
            <w:r w:rsidR="000416A0">
              <w:t>epel</w:t>
            </w:r>
            <w:r w:rsidR="004529E1">
              <w:t>-push</w:t>
            </w:r>
            <w:proofErr w:type="gramEnd"/>
            <w:r w:rsidR="004529E1">
              <w:t xml:space="preserve"> away.</w:t>
            </w:r>
          </w:p>
          <w:p w:rsidR="000416A0" w:rsidRDefault="00D75B8F" w:rsidP="00D75B8F">
            <w:pPr>
              <w:pStyle w:val="Normal1"/>
              <w:numPr>
                <w:ilvl w:val="0"/>
                <w:numId w:val="6"/>
              </w:numPr>
            </w:pPr>
            <w:proofErr w:type="gramStart"/>
            <w:r>
              <w:t>a</w:t>
            </w:r>
            <w:r w:rsidR="000416A0">
              <w:t>ttract</w:t>
            </w:r>
            <w:r w:rsidR="004529E1">
              <w:t>-pull</w:t>
            </w:r>
            <w:proofErr w:type="gramEnd"/>
            <w:r w:rsidR="004529E1">
              <w:t xml:space="preserve"> toward.</w:t>
            </w:r>
          </w:p>
          <w:p w:rsidR="00D75B8F" w:rsidRDefault="00D75B8F" w:rsidP="00D75B8F">
            <w:pPr>
              <w:pStyle w:val="Normal1"/>
              <w:numPr>
                <w:ilvl w:val="0"/>
                <w:numId w:val="6"/>
              </w:numPr>
            </w:pPr>
            <w:proofErr w:type="gramStart"/>
            <w:r>
              <w:t>north</w:t>
            </w:r>
            <w:proofErr w:type="gramEnd"/>
            <w:r>
              <w:t xml:space="preserve"> pole -the pole that points toward the north when magnet is freely suspended.  The north pole of one magnet will attract the south pole of another magnet.  Conversely, the north pole of one magnet will repel the north pole of another magnet. </w:t>
            </w:r>
          </w:p>
          <w:p w:rsidR="00D75B8F" w:rsidRDefault="00D75B8F" w:rsidP="00D75B8F">
            <w:pPr>
              <w:pStyle w:val="Normal1"/>
              <w:numPr>
                <w:ilvl w:val="0"/>
                <w:numId w:val="6"/>
              </w:numPr>
            </w:pPr>
            <w:proofErr w:type="gramStart"/>
            <w:r>
              <w:t>south</w:t>
            </w:r>
            <w:proofErr w:type="gramEnd"/>
            <w:r>
              <w:t xml:space="preserve"> pole-the pole of a magnet that points toward the south.  The south pole of one magnet will attract the north pole of another magnet.  It will repel the south pole of another magnet. </w:t>
            </w:r>
          </w:p>
          <w:p w:rsidR="004529E1" w:rsidRDefault="004529E1" w:rsidP="00BF7F76">
            <w:pPr>
              <w:pStyle w:val="Normal1"/>
            </w:pPr>
            <w:r>
              <w:t>Concepts:</w:t>
            </w:r>
          </w:p>
          <w:p w:rsidR="000416A0" w:rsidRDefault="000416A0" w:rsidP="00D75B8F">
            <w:pPr>
              <w:pStyle w:val="Normal1"/>
              <w:numPr>
                <w:ilvl w:val="0"/>
                <w:numId w:val="6"/>
              </w:numPr>
            </w:pPr>
            <w:r>
              <w:t xml:space="preserve">Magnets repel or attract.  </w:t>
            </w:r>
          </w:p>
          <w:p w:rsidR="000416A0" w:rsidRDefault="000416A0" w:rsidP="00D75B8F">
            <w:pPr>
              <w:pStyle w:val="Normal1"/>
              <w:numPr>
                <w:ilvl w:val="0"/>
                <w:numId w:val="6"/>
              </w:numPr>
            </w:pPr>
            <w:r>
              <w:t xml:space="preserve">Magnetic forces can be used to move objects.  </w:t>
            </w:r>
          </w:p>
          <w:p w:rsidR="000416A0" w:rsidRDefault="000416A0" w:rsidP="00D75B8F">
            <w:pPr>
              <w:pStyle w:val="Normal1"/>
              <w:numPr>
                <w:ilvl w:val="0"/>
                <w:numId w:val="6"/>
              </w:numPr>
            </w:pPr>
            <w:r>
              <w:t xml:space="preserve">Magnets </w:t>
            </w:r>
            <w:r w:rsidR="009D24B9">
              <w:t>have two poles:</w:t>
            </w:r>
            <w:r>
              <w:t xml:space="preserve">  </w:t>
            </w:r>
            <w:r w:rsidR="009D24B9">
              <w:t>l</w:t>
            </w:r>
            <w:r>
              <w:t xml:space="preserve">ike poles repel; opposites attract.  </w:t>
            </w:r>
          </w:p>
          <w:p w:rsidR="000416A0" w:rsidRDefault="000416A0" w:rsidP="00BF7F76">
            <w:pPr>
              <w:pStyle w:val="Normal1"/>
            </w:pPr>
          </w:p>
        </w:tc>
      </w:tr>
      <w:tr w:rsidR="00E074B5">
        <w:tc>
          <w:tcPr>
            <w:tcW w:w="1515" w:type="dxa"/>
            <w:shd w:val="clear" w:color="auto" w:fill="DEEBF6"/>
          </w:tcPr>
          <w:p w:rsidR="00E074B5" w:rsidRDefault="00323797">
            <w:pPr>
              <w:pStyle w:val="Normal1"/>
            </w:pPr>
            <w:r>
              <w:lastRenderedPageBreak/>
              <w:t>Connection</w:t>
            </w:r>
          </w:p>
          <w:p w:rsidR="00E074B5" w:rsidRDefault="00323797">
            <w:pPr>
              <w:pStyle w:val="Normal1"/>
            </w:pPr>
            <w:r>
              <w:t>to Big Ideas (Phenomena)</w:t>
            </w:r>
          </w:p>
        </w:tc>
        <w:tc>
          <w:tcPr>
            <w:tcW w:w="7830" w:type="dxa"/>
          </w:tcPr>
          <w:p w:rsidR="00E074B5" w:rsidRDefault="00426BFC">
            <w:pPr>
              <w:pStyle w:val="Normal1"/>
            </w:pPr>
            <w:r>
              <w:t>Anchoring Event</w:t>
            </w:r>
          </w:p>
          <w:p w:rsidR="002961B9" w:rsidRDefault="002961B9" w:rsidP="00CB243B">
            <w:pPr>
              <w:pStyle w:val="Normal1"/>
            </w:pPr>
            <w:r>
              <w:t xml:space="preserve">Think about what happened during the initial video.  How does what </w:t>
            </w:r>
            <w:r w:rsidR="00CB243B">
              <w:t>was witnessed today help you better understand the first video?</w:t>
            </w:r>
            <w:r>
              <w:t xml:space="preserve"> </w:t>
            </w:r>
          </w:p>
        </w:tc>
      </w:tr>
      <w:tr w:rsidR="00E074B5">
        <w:tc>
          <w:tcPr>
            <w:tcW w:w="1515" w:type="dxa"/>
            <w:shd w:val="clear" w:color="auto" w:fill="DEEBF6"/>
          </w:tcPr>
          <w:p w:rsidR="00E074B5" w:rsidRDefault="00323797">
            <w:pPr>
              <w:pStyle w:val="Normal1"/>
            </w:pPr>
            <w:r>
              <w:t>Follow Up/Practice</w:t>
            </w:r>
          </w:p>
        </w:tc>
        <w:tc>
          <w:tcPr>
            <w:tcW w:w="7830" w:type="dxa"/>
          </w:tcPr>
          <w:p w:rsidR="000416A0" w:rsidRDefault="000416A0" w:rsidP="002961B9">
            <w:pPr>
              <w:pStyle w:val="ListParagraph"/>
              <w:numPr>
                <w:ilvl w:val="0"/>
                <w:numId w:val="10"/>
              </w:numPr>
            </w:pPr>
            <w:r>
              <w:t>BBC Magnetic Learning Game</w:t>
            </w:r>
          </w:p>
          <w:p w:rsidR="000416A0" w:rsidRDefault="00E142C3" w:rsidP="000416A0">
            <w:hyperlink r:id="rId6" w:history="1">
              <w:r w:rsidR="000416A0" w:rsidRPr="001459D1">
                <w:rPr>
                  <w:rStyle w:val="Hyperlink"/>
                </w:rPr>
                <w:t>http://www.bbc.co.uk/bitesize/ks2/science/physical_processes/magnets/play/</w:t>
              </w:r>
            </w:hyperlink>
          </w:p>
          <w:p w:rsidR="00E074B5" w:rsidRDefault="000416A0" w:rsidP="00865255">
            <w:pPr>
              <w:pStyle w:val="Normal1"/>
            </w:pPr>
            <w:r>
              <w:t xml:space="preserve">In this </w:t>
            </w:r>
            <w:r w:rsidR="002961B9">
              <w:t xml:space="preserve">interactive </w:t>
            </w:r>
            <w:r>
              <w:t xml:space="preserve">game, students have to use </w:t>
            </w:r>
            <w:r w:rsidR="00931297">
              <w:t>various types of magnets</w:t>
            </w:r>
            <w:r>
              <w:t xml:space="preserve"> to move objects before a thief can steal them.  If students have trouble, information </w:t>
            </w:r>
            <w:r w:rsidR="002C04E4">
              <w:t xml:space="preserve">is given </w:t>
            </w:r>
            <w:r>
              <w:t xml:space="preserve">to help them make better choices </w:t>
            </w:r>
            <w:r w:rsidR="002C04E4">
              <w:t>as they try again</w:t>
            </w:r>
            <w:r>
              <w:t>.  Magneti</w:t>
            </w:r>
            <w:r w:rsidR="00F752C0">
              <w:t>c principles are reinforced in</w:t>
            </w:r>
            <w:r>
              <w:t xml:space="preserve"> </w:t>
            </w:r>
            <w:r w:rsidR="002C04E4">
              <w:t>an engaging</w:t>
            </w:r>
            <w:r>
              <w:t xml:space="preserve"> way.</w:t>
            </w:r>
          </w:p>
          <w:p w:rsidR="00E31C31" w:rsidRDefault="00E31C31" w:rsidP="00865255">
            <w:pPr>
              <w:pStyle w:val="Normal1"/>
            </w:pPr>
          </w:p>
          <w:p w:rsidR="00E31C31" w:rsidRDefault="00E31C31" w:rsidP="00865255">
            <w:pPr>
              <w:pStyle w:val="Normal1"/>
            </w:pPr>
            <w:r>
              <w:t>To Review Types of magnetic materials and principles:</w:t>
            </w:r>
          </w:p>
          <w:p w:rsidR="00E31C31" w:rsidRDefault="00E31C31" w:rsidP="002961B9">
            <w:pPr>
              <w:pStyle w:val="Normal1"/>
              <w:numPr>
                <w:ilvl w:val="0"/>
                <w:numId w:val="10"/>
              </w:numPr>
            </w:pPr>
            <w:r>
              <w:t>Game:  Magnets and Springs Activity with Quiz</w:t>
            </w:r>
          </w:p>
          <w:p w:rsidR="00E31C31" w:rsidRDefault="00E142C3" w:rsidP="00865255">
            <w:pPr>
              <w:pStyle w:val="Normal1"/>
            </w:pPr>
            <w:hyperlink r:id="rId7" w:history="1">
              <w:r w:rsidR="00E31C31" w:rsidRPr="001459D1">
                <w:rPr>
                  <w:rStyle w:val="Hyperlink"/>
                </w:rPr>
                <w:t>http://www.bbc.co.uk/schools/scienceclips/ages/7_8/magnets_springs_fs.shtml</w:t>
              </w:r>
            </w:hyperlink>
          </w:p>
          <w:p w:rsidR="00E31C31" w:rsidRDefault="00E31C31" w:rsidP="00865255">
            <w:pPr>
              <w:pStyle w:val="Normal1"/>
            </w:pPr>
          </w:p>
        </w:tc>
      </w:tr>
      <w:tr w:rsidR="00E074B5">
        <w:tc>
          <w:tcPr>
            <w:tcW w:w="1515" w:type="dxa"/>
            <w:shd w:val="clear" w:color="auto" w:fill="DEEBF6"/>
          </w:tcPr>
          <w:p w:rsidR="00E074B5" w:rsidRDefault="00323797">
            <w:pPr>
              <w:pStyle w:val="Normal1"/>
            </w:pPr>
            <w:r>
              <w:t>Assessment</w:t>
            </w:r>
          </w:p>
        </w:tc>
        <w:tc>
          <w:tcPr>
            <w:tcW w:w="7830" w:type="dxa"/>
          </w:tcPr>
          <w:p w:rsidR="00591832" w:rsidRDefault="003E5BA8" w:rsidP="00865255">
            <w:pPr>
              <w:pStyle w:val="Normal1"/>
            </w:pPr>
            <w:r>
              <w:t>Measure the Distance Between Magnets Document</w:t>
            </w:r>
          </w:p>
          <w:p w:rsidR="003E5BA8" w:rsidRDefault="003E5BA8" w:rsidP="00865255">
            <w:pPr>
              <w:pStyle w:val="Normal1"/>
            </w:pPr>
          </w:p>
        </w:tc>
      </w:tr>
      <w:tr w:rsidR="00973931">
        <w:tc>
          <w:tcPr>
            <w:tcW w:w="1515" w:type="dxa"/>
            <w:shd w:val="clear" w:color="auto" w:fill="DEEBF6"/>
          </w:tcPr>
          <w:p w:rsidR="00973931" w:rsidRDefault="00973931">
            <w:pPr>
              <w:pStyle w:val="Normal1"/>
            </w:pPr>
          </w:p>
          <w:p w:rsidR="00973931" w:rsidRDefault="00973931">
            <w:pPr>
              <w:pStyle w:val="Normal1"/>
            </w:pPr>
          </w:p>
        </w:tc>
        <w:tc>
          <w:tcPr>
            <w:tcW w:w="7830" w:type="dxa"/>
          </w:tcPr>
          <w:p w:rsidR="00973931" w:rsidRDefault="00973931">
            <w:pPr>
              <w:pStyle w:val="Normal1"/>
            </w:pPr>
          </w:p>
        </w:tc>
      </w:tr>
    </w:tbl>
    <w:p w:rsidR="006D597E" w:rsidRDefault="006D597E" w:rsidP="00973931">
      <w:pPr>
        <w:ind w:left="720"/>
        <w:jc w:val="center"/>
        <w:rPr>
          <w:rFonts w:ascii="Berlin Sans FB Demi" w:hAnsi="Berlin Sans FB Demi"/>
          <w:sz w:val="40"/>
          <w:szCs w:val="40"/>
        </w:rPr>
      </w:pPr>
    </w:p>
    <w:p w:rsidR="006D597E" w:rsidRDefault="006D597E">
      <w:pPr>
        <w:rPr>
          <w:rFonts w:ascii="Berlin Sans FB Demi" w:hAnsi="Berlin Sans FB Demi"/>
          <w:sz w:val="40"/>
          <w:szCs w:val="40"/>
        </w:rPr>
      </w:pPr>
      <w:r>
        <w:rPr>
          <w:rFonts w:ascii="Berlin Sans FB Demi" w:hAnsi="Berlin Sans FB Demi"/>
          <w:sz w:val="40"/>
          <w:szCs w:val="40"/>
        </w:rPr>
        <w:br w:type="page"/>
      </w:r>
    </w:p>
    <w:p w:rsidR="00973931" w:rsidRPr="00DC75BC" w:rsidRDefault="00AF6C72" w:rsidP="00973931">
      <w:pPr>
        <w:ind w:left="720"/>
        <w:jc w:val="center"/>
        <w:rPr>
          <w:rFonts w:ascii="Berlin Sans FB Demi" w:hAnsi="Berlin Sans FB Demi"/>
          <w:sz w:val="40"/>
          <w:szCs w:val="40"/>
        </w:rPr>
      </w:pPr>
      <w:r>
        <w:rPr>
          <w:rFonts w:ascii="Berlin Sans FB Demi" w:hAnsi="Berlin Sans FB Demi"/>
          <w:sz w:val="40"/>
          <w:szCs w:val="40"/>
        </w:rPr>
        <w:lastRenderedPageBreak/>
        <w:t>ACTIVITY TABLE</w:t>
      </w:r>
    </w:p>
    <w:tbl>
      <w:tblPr>
        <w:tblStyle w:val="TableGrid"/>
        <w:tblW w:w="10714" w:type="dxa"/>
        <w:tblInd w:w="-530" w:type="dxa"/>
        <w:tblLook w:val="04A0" w:firstRow="1" w:lastRow="0" w:firstColumn="1" w:lastColumn="0" w:noHBand="0" w:noVBand="1"/>
      </w:tblPr>
      <w:tblGrid>
        <w:gridCol w:w="5279"/>
        <w:gridCol w:w="5435"/>
      </w:tblGrid>
      <w:tr w:rsidR="00AF6C72" w:rsidRPr="004C153B" w:rsidTr="00BF2C90">
        <w:trPr>
          <w:trHeight w:val="800"/>
        </w:trPr>
        <w:tc>
          <w:tcPr>
            <w:tcW w:w="5279" w:type="dxa"/>
          </w:tcPr>
          <w:p w:rsidR="00AF6C72" w:rsidRDefault="00AF6C72" w:rsidP="004F3A2C">
            <w:r>
              <w:t>Predict what will happen:</w:t>
            </w:r>
          </w:p>
          <w:p w:rsidR="00AF6C72" w:rsidRPr="004C153B" w:rsidRDefault="00AF6C72" w:rsidP="00CB1E65"/>
        </w:tc>
        <w:tc>
          <w:tcPr>
            <w:tcW w:w="5435" w:type="dxa"/>
          </w:tcPr>
          <w:p w:rsidR="00AF6C72" w:rsidRDefault="00AF6C72" w:rsidP="004F3A2C">
            <w:r>
              <w:t>Conduct the activity.</w:t>
            </w:r>
          </w:p>
          <w:p w:rsidR="00AF6C72" w:rsidRPr="004C153B" w:rsidRDefault="00AF6C72" w:rsidP="004F3A2C">
            <w:r>
              <w:t>What happened?  Write your observations below:</w:t>
            </w:r>
          </w:p>
        </w:tc>
      </w:tr>
      <w:tr w:rsidR="00AF6C72" w:rsidRPr="004C153B" w:rsidTr="00083C7B">
        <w:trPr>
          <w:trHeight w:val="800"/>
        </w:trPr>
        <w:tc>
          <w:tcPr>
            <w:tcW w:w="5279" w:type="dxa"/>
          </w:tcPr>
          <w:p w:rsidR="00CB1E65" w:rsidRDefault="00CB1E65" w:rsidP="00CB1E65">
            <w:r>
              <w:t>I think that ______________________ will happen because__________________________________________.</w:t>
            </w:r>
          </w:p>
          <w:p w:rsidR="00AF6C72" w:rsidRDefault="00AF6C72" w:rsidP="004F3A2C"/>
          <w:p w:rsidR="00AF6C72" w:rsidRDefault="00AF6C72" w:rsidP="004F3A2C"/>
          <w:p w:rsidR="00AF6C72" w:rsidRDefault="00AF6C72" w:rsidP="004F3A2C"/>
          <w:p w:rsidR="00AF6C72" w:rsidRDefault="00AF6C72" w:rsidP="004F3A2C"/>
          <w:p w:rsidR="00AF6C72" w:rsidRDefault="00AF6C72" w:rsidP="004F3A2C"/>
          <w:p w:rsidR="00AF6C72" w:rsidRDefault="00AF6C72" w:rsidP="004F3A2C"/>
          <w:p w:rsidR="00AF6C72" w:rsidRDefault="00AF6C72" w:rsidP="004F3A2C"/>
          <w:p w:rsidR="00AF6C72" w:rsidRDefault="00AF6C72" w:rsidP="004F3A2C"/>
          <w:p w:rsidR="00AF6C72" w:rsidRDefault="00AF6C72" w:rsidP="004F3A2C"/>
          <w:p w:rsidR="00AF6C72" w:rsidRDefault="00AF6C72" w:rsidP="004F3A2C"/>
          <w:p w:rsidR="00AF6C72" w:rsidRDefault="00AF6C72" w:rsidP="004F3A2C"/>
          <w:p w:rsidR="00AF6C72" w:rsidRDefault="00AF6C72" w:rsidP="004F3A2C"/>
          <w:p w:rsidR="00AF6C72" w:rsidRDefault="00AF6C72" w:rsidP="004F3A2C"/>
          <w:p w:rsidR="00AF6C72" w:rsidRDefault="00AF6C72" w:rsidP="004F3A2C"/>
          <w:p w:rsidR="00AF6C72" w:rsidRPr="004C153B" w:rsidRDefault="00AF6C72" w:rsidP="004F3A2C"/>
        </w:tc>
        <w:tc>
          <w:tcPr>
            <w:tcW w:w="5435" w:type="dxa"/>
          </w:tcPr>
          <w:p w:rsidR="00AF6C72" w:rsidRPr="004C153B" w:rsidRDefault="00AF6C72" w:rsidP="004F3A2C"/>
        </w:tc>
      </w:tr>
      <w:tr w:rsidR="00AF6C72" w:rsidRPr="004C153B" w:rsidTr="00B92662">
        <w:trPr>
          <w:trHeight w:val="800"/>
        </w:trPr>
        <w:tc>
          <w:tcPr>
            <w:tcW w:w="5279" w:type="dxa"/>
          </w:tcPr>
          <w:p w:rsidR="00AF6C72" w:rsidRDefault="00AF6C72" w:rsidP="004F3A2C">
            <w:r>
              <w:t>How will you measure the distance between magnets on the dowel?  Write your plan below:</w:t>
            </w:r>
          </w:p>
        </w:tc>
        <w:tc>
          <w:tcPr>
            <w:tcW w:w="5435" w:type="dxa"/>
          </w:tcPr>
          <w:p w:rsidR="00AF6C72" w:rsidRPr="004C153B" w:rsidRDefault="001311A7" w:rsidP="004F3A2C">
            <w:r>
              <w:t xml:space="preserve">Sketch </w:t>
            </w:r>
            <w:r w:rsidR="00AF6C72">
              <w:t>what happened when 6 magnets were placed on the dowel.</w:t>
            </w:r>
          </w:p>
        </w:tc>
      </w:tr>
      <w:tr w:rsidR="00AF6C72" w:rsidRPr="004C153B" w:rsidTr="00B92662">
        <w:trPr>
          <w:trHeight w:val="800"/>
        </w:trPr>
        <w:tc>
          <w:tcPr>
            <w:tcW w:w="5279" w:type="dxa"/>
          </w:tcPr>
          <w:p w:rsidR="00AF6C72" w:rsidRDefault="00AF6C72" w:rsidP="004F3A2C"/>
          <w:p w:rsidR="00AF6C72" w:rsidRDefault="00AF6C72" w:rsidP="004F3A2C"/>
          <w:p w:rsidR="00AF6C72" w:rsidRDefault="00AF6C72" w:rsidP="004F3A2C"/>
          <w:p w:rsidR="00AF6C72" w:rsidRDefault="00AF6C72" w:rsidP="004F3A2C"/>
          <w:p w:rsidR="00AF6C72" w:rsidRDefault="00AF6C72" w:rsidP="004F3A2C"/>
          <w:p w:rsidR="00AF6C72" w:rsidRDefault="00AF6C72" w:rsidP="004F3A2C"/>
          <w:p w:rsidR="00AF6C72" w:rsidRDefault="00AF6C72" w:rsidP="004F3A2C"/>
          <w:p w:rsidR="00AF6C72" w:rsidRDefault="00AF6C72" w:rsidP="004F3A2C"/>
          <w:p w:rsidR="00AF6C72" w:rsidRDefault="00AF6C72" w:rsidP="004F3A2C"/>
          <w:p w:rsidR="00AF6C72" w:rsidRDefault="00AF6C72" w:rsidP="004F3A2C"/>
          <w:p w:rsidR="00AF6C72" w:rsidRDefault="00AF6C72" w:rsidP="004F3A2C"/>
          <w:p w:rsidR="00AF6C72" w:rsidRDefault="00AF6C72" w:rsidP="004F3A2C"/>
          <w:p w:rsidR="00AF6C72" w:rsidRDefault="00AF6C72" w:rsidP="004F3A2C"/>
          <w:p w:rsidR="00AF6C72" w:rsidRDefault="00AF6C72" w:rsidP="004F3A2C"/>
          <w:p w:rsidR="00AF6C72" w:rsidRDefault="00AF6C72" w:rsidP="004F3A2C"/>
          <w:p w:rsidR="00AF6C72" w:rsidRPr="004C153B" w:rsidRDefault="00AF6C72" w:rsidP="004F3A2C"/>
        </w:tc>
        <w:tc>
          <w:tcPr>
            <w:tcW w:w="5435" w:type="dxa"/>
          </w:tcPr>
          <w:p w:rsidR="00AF6C72" w:rsidRDefault="00AF6C72" w:rsidP="004F3A2C"/>
          <w:p w:rsidR="004F55A6" w:rsidRDefault="004F55A6" w:rsidP="004F3A2C"/>
          <w:p w:rsidR="004F55A6" w:rsidRDefault="004F55A6" w:rsidP="004F3A2C"/>
          <w:p w:rsidR="004F55A6" w:rsidRDefault="004F55A6" w:rsidP="004F3A2C"/>
          <w:p w:rsidR="004F55A6" w:rsidRDefault="004F55A6" w:rsidP="004F3A2C"/>
          <w:p w:rsidR="004F55A6" w:rsidRDefault="004F55A6" w:rsidP="004F3A2C"/>
          <w:p w:rsidR="004F55A6" w:rsidRDefault="004F55A6" w:rsidP="004F3A2C"/>
          <w:p w:rsidR="004F55A6" w:rsidRDefault="004F55A6" w:rsidP="004F3A2C"/>
          <w:p w:rsidR="004F55A6" w:rsidRDefault="004F55A6" w:rsidP="004F3A2C"/>
          <w:p w:rsidR="004F55A6" w:rsidRDefault="004F55A6" w:rsidP="004F3A2C"/>
          <w:p w:rsidR="004F55A6" w:rsidRDefault="004F55A6" w:rsidP="004F3A2C"/>
          <w:p w:rsidR="004F55A6" w:rsidRDefault="004F55A6" w:rsidP="004F3A2C"/>
          <w:p w:rsidR="004F55A6" w:rsidRDefault="004F55A6" w:rsidP="004F3A2C"/>
          <w:p w:rsidR="004F55A6" w:rsidRDefault="004F55A6" w:rsidP="004F3A2C"/>
          <w:p w:rsidR="004F55A6" w:rsidRDefault="004F55A6" w:rsidP="004F3A2C"/>
          <w:p w:rsidR="004F55A6" w:rsidRDefault="004F55A6" w:rsidP="004F3A2C"/>
          <w:p w:rsidR="004F55A6" w:rsidRDefault="004F55A6" w:rsidP="004F3A2C"/>
          <w:p w:rsidR="004F55A6" w:rsidRPr="004C153B" w:rsidRDefault="004F55A6" w:rsidP="004F3A2C"/>
        </w:tc>
      </w:tr>
    </w:tbl>
    <w:p w:rsidR="00CB1E65" w:rsidRDefault="00CB1E65">
      <w:r>
        <w:br w:type="page"/>
      </w:r>
    </w:p>
    <w:tbl>
      <w:tblPr>
        <w:tblStyle w:val="TableGrid"/>
        <w:tblW w:w="10714" w:type="dxa"/>
        <w:tblInd w:w="-530" w:type="dxa"/>
        <w:tblLook w:val="04A0" w:firstRow="1" w:lastRow="0" w:firstColumn="1" w:lastColumn="0" w:noHBand="0" w:noVBand="1"/>
      </w:tblPr>
      <w:tblGrid>
        <w:gridCol w:w="5279"/>
        <w:gridCol w:w="5435"/>
      </w:tblGrid>
      <w:tr w:rsidR="001311A7" w:rsidRPr="004C153B" w:rsidTr="00B92662">
        <w:trPr>
          <w:trHeight w:val="800"/>
        </w:trPr>
        <w:tc>
          <w:tcPr>
            <w:tcW w:w="5279" w:type="dxa"/>
          </w:tcPr>
          <w:p w:rsidR="001311A7" w:rsidRDefault="001311A7" w:rsidP="004F3A2C">
            <w:r>
              <w:lastRenderedPageBreak/>
              <w:t>What happened to the distance between magnets when an</w:t>
            </w:r>
            <w:r w:rsidR="00CB1E65">
              <w:t>other magnet was added?</w:t>
            </w:r>
            <w:r w:rsidR="00EB238F">
              <w:t xml:space="preserve">  Be sure to record the data from each trial.</w:t>
            </w:r>
          </w:p>
        </w:tc>
        <w:tc>
          <w:tcPr>
            <w:tcW w:w="5435" w:type="dxa"/>
          </w:tcPr>
          <w:p w:rsidR="001311A7" w:rsidRPr="004C153B" w:rsidRDefault="001311A7" w:rsidP="004F3A2C">
            <w:r>
              <w:t>What did you learn from your observations?</w:t>
            </w:r>
            <w:r w:rsidR="00EB238F">
              <w:t xml:space="preserve">  Would putting your information into a graph help you make more sense of the results?</w:t>
            </w:r>
          </w:p>
        </w:tc>
      </w:tr>
      <w:tr w:rsidR="00AF6C72" w:rsidRPr="004C153B" w:rsidTr="00B92662">
        <w:trPr>
          <w:trHeight w:val="800"/>
        </w:trPr>
        <w:tc>
          <w:tcPr>
            <w:tcW w:w="5279" w:type="dxa"/>
          </w:tcPr>
          <w:p w:rsidR="00AF6C72" w:rsidRDefault="00AF6C72" w:rsidP="004F3A2C"/>
          <w:p w:rsidR="00CB1E65" w:rsidRDefault="00CB1E65" w:rsidP="004F3A2C"/>
          <w:p w:rsidR="00CB1E65" w:rsidRDefault="00CB1E65" w:rsidP="004F3A2C"/>
          <w:p w:rsidR="00CB1E65" w:rsidRDefault="00CB1E65" w:rsidP="004F3A2C"/>
          <w:p w:rsidR="00CB1E65" w:rsidRDefault="00CB1E65" w:rsidP="004F3A2C"/>
          <w:p w:rsidR="00CB1E65" w:rsidRDefault="00CB1E65" w:rsidP="004F3A2C"/>
          <w:p w:rsidR="00CB1E65" w:rsidRDefault="00CB1E65" w:rsidP="004F3A2C"/>
          <w:p w:rsidR="00CB1E65" w:rsidRDefault="00CB1E65" w:rsidP="004F3A2C"/>
          <w:p w:rsidR="00CB1E65" w:rsidRDefault="00CB1E65" w:rsidP="004F3A2C"/>
          <w:p w:rsidR="00CB1E65" w:rsidRDefault="00CB1E65" w:rsidP="004F3A2C"/>
          <w:p w:rsidR="00CB1E65" w:rsidRDefault="00CB1E65" w:rsidP="004F3A2C"/>
        </w:tc>
        <w:tc>
          <w:tcPr>
            <w:tcW w:w="5435" w:type="dxa"/>
          </w:tcPr>
          <w:p w:rsidR="00AF6C72" w:rsidRPr="004C153B" w:rsidRDefault="00AF6C72" w:rsidP="004F3A2C"/>
        </w:tc>
      </w:tr>
    </w:tbl>
    <w:p w:rsidR="00EB238F" w:rsidRDefault="00EB238F" w:rsidP="00973931">
      <w:pPr>
        <w:widowControl w:val="0"/>
        <w:autoSpaceDE w:val="0"/>
        <w:autoSpaceDN w:val="0"/>
        <w:adjustRightInd w:val="0"/>
        <w:spacing w:after="240"/>
        <w:rPr>
          <w:rFonts w:cs="Times"/>
          <w:color w:val="FF0000"/>
        </w:rPr>
      </w:pPr>
    </w:p>
    <w:p w:rsidR="00EB238F" w:rsidRPr="0087257C" w:rsidRDefault="00EB238F" w:rsidP="0087257C">
      <w:pPr>
        <w:widowControl w:val="0"/>
        <w:autoSpaceDE w:val="0"/>
        <w:autoSpaceDN w:val="0"/>
        <w:adjustRightInd w:val="0"/>
        <w:spacing w:after="240"/>
        <w:jc w:val="center"/>
        <w:rPr>
          <w:rFonts w:cs="Times"/>
          <w:b/>
          <w:color w:val="auto"/>
          <w:sz w:val="36"/>
          <w:szCs w:val="36"/>
        </w:rPr>
      </w:pPr>
      <w:r w:rsidRPr="0087257C">
        <w:rPr>
          <w:rFonts w:cs="Times"/>
          <w:b/>
          <w:color w:val="auto"/>
          <w:sz w:val="36"/>
          <w:szCs w:val="36"/>
        </w:rPr>
        <w:t xml:space="preserve">Graph your Results.  </w:t>
      </w:r>
      <w:r w:rsidR="0087257C">
        <w:rPr>
          <w:rFonts w:cs="Times"/>
          <w:b/>
          <w:color w:val="auto"/>
          <w:sz w:val="36"/>
          <w:szCs w:val="36"/>
        </w:rPr>
        <w:br/>
      </w:r>
      <w:r w:rsidRPr="0087257C">
        <w:rPr>
          <w:rFonts w:cs="Times"/>
          <w:color w:val="auto"/>
          <w:sz w:val="28"/>
          <w:szCs w:val="28"/>
        </w:rPr>
        <w:t>Remember to create a title for your graph and label the X and Y axis.</w:t>
      </w:r>
    </w:p>
    <w:tbl>
      <w:tblPr>
        <w:tblStyle w:val="TableGrid"/>
        <w:tblW w:w="0" w:type="auto"/>
        <w:tblLook w:val="04A0" w:firstRow="1" w:lastRow="0" w:firstColumn="1" w:lastColumn="0" w:noHBand="0" w:noVBand="1"/>
      </w:tblPr>
      <w:tblGrid>
        <w:gridCol w:w="374"/>
        <w:gridCol w:w="374"/>
        <w:gridCol w:w="374"/>
        <w:gridCol w:w="374"/>
        <w:gridCol w:w="374"/>
        <w:gridCol w:w="374"/>
        <w:gridCol w:w="374"/>
        <w:gridCol w:w="374"/>
        <w:gridCol w:w="374"/>
        <w:gridCol w:w="374"/>
        <w:gridCol w:w="374"/>
        <w:gridCol w:w="374"/>
        <w:gridCol w:w="374"/>
        <w:gridCol w:w="374"/>
        <w:gridCol w:w="374"/>
        <w:gridCol w:w="374"/>
        <w:gridCol w:w="374"/>
        <w:gridCol w:w="374"/>
        <w:gridCol w:w="374"/>
        <w:gridCol w:w="374"/>
        <w:gridCol w:w="374"/>
        <w:gridCol w:w="374"/>
        <w:gridCol w:w="374"/>
        <w:gridCol w:w="374"/>
        <w:gridCol w:w="374"/>
      </w:tblGrid>
      <w:tr w:rsidR="00EB238F" w:rsidTr="00EB238F">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r>
      <w:tr w:rsidR="00EB238F" w:rsidTr="00EB238F">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r>
      <w:tr w:rsidR="00EB238F" w:rsidTr="00EB238F">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r>
      <w:tr w:rsidR="00EB238F" w:rsidTr="00EB238F">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r>
      <w:tr w:rsidR="00EB238F" w:rsidTr="00EB238F">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r>
      <w:tr w:rsidR="00EB238F" w:rsidTr="00EB238F">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r>
      <w:tr w:rsidR="00EB238F" w:rsidTr="00EB238F">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r>
      <w:tr w:rsidR="00EB238F" w:rsidTr="00EB238F">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r>
      <w:tr w:rsidR="00EB238F" w:rsidTr="00EB238F">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r>
      <w:tr w:rsidR="00EB238F" w:rsidTr="00EB238F">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r>
      <w:tr w:rsidR="00EB238F" w:rsidTr="00EB238F">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r>
      <w:tr w:rsidR="00EB238F" w:rsidTr="00EB238F">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r>
      <w:tr w:rsidR="00EB238F" w:rsidTr="00EB238F">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r>
      <w:tr w:rsidR="00EB238F" w:rsidTr="00EB238F">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r>
      <w:tr w:rsidR="00EB238F" w:rsidTr="00EB238F">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r>
      <w:tr w:rsidR="00EB238F" w:rsidTr="00EB238F">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r>
      <w:tr w:rsidR="00EB238F" w:rsidTr="00EB238F">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r>
      <w:tr w:rsidR="00EB238F" w:rsidTr="00EB238F">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r>
      <w:tr w:rsidR="00EB238F" w:rsidTr="00EB238F">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r>
      <w:tr w:rsidR="00EB238F" w:rsidTr="00EB238F">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r>
      <w:tr w:rsidR="00EB238F" w:rsidTr="00EB238F">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r>
      <w:tr w:rsidR="00EB238F" w:rsidTr="00EB238F">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r>
      <w:tr w:rsidR="00EB238F" w:rsidTr="00EB238F">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r>
      <w:tr w:rsidR="00EB238F" w:rsidTr="00EB238F">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c>
          <w:tcPr>
            <w:tcW w:w="374" w:type="dxa"/>
          </w:tcPr>
          <w:p w:rsidR="00EB238F" w:rsidRDefault="00EB238F"/>
        </w:tc>
      </w:tr>
    </w:tbl>
    <w:p w:rsidR="00CB1E65" w:rsidRDefault="00CB1E65"/>
    <w:tbl>
      <w:tblPr>
        <w:tblStyle w:val="TableGrid"/>
        <w:tblW w:w="10755" w:type="dxa"/>
        <w:tblInd w:w="-590" w:type="dxa"/>
        <w:tblLook w:val="04A0" w:firstRow="1" w:lastRow="0" w:firstColumn="1" w:lastColumn="0" w:noHBand="0" w:noVBand="1"/>
      </w:tblPr>
      <w:tblGrid>
        <w:gridCol w:w="5072"/>
        <w:gridCol w:w="2893"/>
        <w:gridCol w:w="2790"/>
      </w:tblGrid>
      <w:tr w:rsidR="00EB238F" w:rsidRPr="00EB238F" w:rsidTr="00EF4DEB">
        <w:trPr>
          <w:trHeight w:val="557"/>
        </w:trPr>
        <w:tc>
          <w:tcPr>
            <w:tcW w:w="5072" w:type="dxa"/>
          </w:tcPr>
          <w:p w:rsidR="00EF4DEB" w:rsidRPr="00EB238F" w:rsidRDefault="00EF4DEB" w:rsidP="00CB1E65">
            <w:pPr>
              <w:widowControl w:val="0"/>
              <w:autoSpaceDE w:val="0"/>
              <w:autoSpaceDN w:val="0"/>
              <w:adjustRightInd w:val="0"/>
              <w:spacing w:after="240"/>
              <w:jc w:val="center"/>
              <w:rPr>
                <w:rFonts w:cs="Times"/>
                <w:b/>
              </w:rPr>
            </w:pPr>
            <w:r w:rsidRPr="00EB238F">
              <w:rPr>
                <w:rFonts w:cs="Times"/>
                <w:b/>
              </w:rPr>
              <w:lastRenderedPageBreak/>
              <w:t xml:space="preserve">Predict what will happen when another magnet is added to the dowel.  Then place the next magnet on </w:t>
            </w:r>
            <w:r w:rsidR="00CB1E65" w:rsidRPr="00EB238F">
              <w:rPr>
                <w:rFonts w:cs="Times"/>
                <w:b/>
              </w:rPr>
              <w:t>the dowel.  Record your results.</w:t>
            </w:r>
          </w:p>
        </w:tc>
        <w:tc>
          <w:tcPr>
            <w:tcW w:w="2893" w:type="dxa"/>
          </w:tcPr>
          <w:p w:rsidR="00EF4DEB" w:rsidRPr="00EB238F" w:rsidRDefault="00EF4DEB" w:rsidP="00EF4DEB">
            <w:pPr>
              <w:widowControl w:val="0"/>
              <w:autoSpaceDE w:val="0"/>
              <w:autoSpaceDN w:val="0"/>
              <w:adjustRightInd w:val="0"/>
              <w:spacing w:after="240"/>
              <w:jc w:val="center"/>
              <w:rPr>
                <w:rFonts w:cs="Times"/>
                <w:b/>
              </w:rPr>
            </w:pPr>
            <w:r w:rsidRPr="00EB238F">
              <w:rPr>
                <w:rFonts w:cs="Times"/>
                <w:b/>
              </w:rPr>
              <w:t>Prediction</w:t>
            </w:r>
          </w:p>
        </w:tc>
        <w:tc>
          <w:tcPr>
            <w:tcW w:w="2790" w:type="dxa"/>
          </w:tcPr>
          <w:p w:rsidR="00EF4DEB" w:rsidRPr="00EB238F" w:rsidRDefault="00EF4DEB" w:rsidP="00EF4DEB">
            <w:pPr>
              <w:widowControl w:val="0"/>
              <w:autoSpaceDE w:val="0"/>
              <w:autoSpaceDN w:val="0"/>
              <w:adjustRightInd w:val="0"/>
              <w:spacing w:after="240"/>
              <w:jc w:val="center"/>
              <w:rPr>
                <w:rFonts w:cs="Times"/>
                <w:b/>
              </w:rPr>
            </w:pPr>
            <w:r w:rsidRPr="00EB238F">
              <w:rPr>
                <w:rFonts w:cs="Times"/>
                <w:b/>
              </w:rPr>
              <w:t>Actual</w:t>
            </w:r>
          </w:p>
        </w:tc>
      </w:tr>
      <w:tr w:rsidR="00EB238F" w:rsidRPr="00EB238F" w:rsidTr="00EF4DEB">
        <w:trPr>
          <w:trHeight w:val="557"/>
        </w:trPr>
        <w:tc>
          <w:tcPr>
            <w:tcW w:w="5072" w:type="dxa"/>
          </w:tcPr>
          <w:p w:rsidR="00EF4DEB" w:rsidRPr="00EB238F" w:rsidRDefault="00EF4DEB" w:rsidP="00973931">
            <w:pPr>
              <w:widowControl w:val="0"/>
              <w:autoSpaceDE w:val="0"/>
              <w:autoSpaceDN w:val="0"/>
              <w:adjustRightInd w:val="0"/>
              <w:spacing w:after="240"/>
              <w:rPr>
                <w:rFonts w:cs="Times"/>
              </w:rPr>
            </w:pPr>
            <w:r w:rsidRPr="00EB238F">
              <w:rPr>
                <w:rFonts w:cs="Times"/>
              </w:rPr>
              <w:t>Magnet 1</w:t>
            </w:r>
          </w:p>
          <w:p w:rsidR="00EF4DEB" w:rsidRPr="00EB238F" w:rsidRDefault="00EF4DEB" w:rsidP="00973931">
            <w:pPr>
              <w:widowControl w:val="0"/>
              <w:autoSpaceDE w:val="0"/>
              <w:autoSpaceDN w:val="0"/>
              <w:adjustRightInd w:val="0"/>
              <w:spacing w:after="240"/>
              <w:rPr>
                <w:rFonts w:cs="Times"/>
              </w:rPr>
            </w:pPr>
          </w:p>
          <w:p w:rsidR="00EF4DEB" w:rsidRPr="00EB238F" w:rsidRDefault="00EF4DEB" w:rsidP="00973931">
            <w:pPr>
              <w:widowControl w:val="0"/>
              <w:autoSpaceDE w:val="0"/>
              <w:autoSpaceDN w:val="0"/>
              <w:adjustRightInd w:val="0"/>
              <w:spacing w:after="240"/>
              <w:rPr>
                <w:rFonts w:cs="Times"/>
              </w:rPr>
            </w:pPr>
          </w:p>
        </w:tc>
        <w:tc>
          <w:tcPr>
            <w:tcW w:w="2893" w:type="dxa"/>
          </w:tcPr>
          <w:p w:rsidR="00EF4DEB" w:rsidRPr="00EB238F" w:rsidRDefault="00EF4DEB" w:rsidP="00973931">
            <w:pPr>
              <w:widowControl w:val="0"/>
              <w:autoSpaceDE w:val="0"/>
              <w:autoSpaceDN w:val="0"/>
              <w:adjustRightInd w:val="0"/>
              <w:spacing w:after="240"/>
              <w:rPr>
                <w:rFonts w:cs="Times"/>
              </w:rPr>
            </w:pPr>
          </w:p>
        </w:tc>
        <w:tc>
          <w:tcPr>
            <w:tcW w:w="2790" w:type="dxa"/>
          </w:tcPr>
          <w:p w:rsidR="00EF4DEB" w:rsidRPr="00EB238F" w:rsidRDefault="00EF4DEB" w:rsidP="00973931">
            <w:pPr>
              <w:widowControl w:val="0"/>
              <w:autoSpaceDE w:val="0"/>
              <w:autoSpaceDN w:val="0"/>
              <w:adjustRightInd w:val="0"/>
              <w:spacing w:after="240"/>
              <w:rPr>
                <w:rFonts w:cs="Times"/>
              </w:rPr>
            </w:pPr>
          </w:p>
        </w:tc>
      </w:tr>
      <w:tr w:rsidR="00EB238F" w:rsidRPr="00EB238F" w:rsidTr="00EF4DEB">
        <w:trPr>
          <w:trHeight w:val="557"/>
        </w:trPr>
        <w:tc>
          <w:tcPr>
            <w:tcW w:w="5072" w:type="dxa"/>
          </w:tcPr>
          <w:p w:rsidR="00EF4DEB" w:rsidRPr="00EB238F" w:rsidRDefault="00EF4DEB" w:rsidP="00EF4DEB">
            <w:pPr>
              <w:widowControl w:val="0"/>
              <w:autoSpaceDE w:val="0"/>
              <w:autoSpaceDN w:val="0"/>
              <w:adjustRightInd w:val="0"/>
              <w:spacing w:after="240"/>
              <w:rPr>
                <w:rFonts w:cs="Times"/>
              </w:rPr>
            </w:pPr>
            <w:r w:rsidRPr="00EB238F">
              <w:rPr>
                <w:rFonts w:cs="Times"/>
              </w:rPr>
              <w:t>Magnet 2</w:t>
            </w:r>
          </w:p>
          <w:p w:rsidR="00EF4DEB" w:rsidRPr="00EB238F" w:rsidRDefault="00EF4DEB" w:rsidP="00EF4DEB">
            <w:pPr>
              <w:widowControl w:val="0"/>
              <w:autoSpaceDE w:val="0"/>
              <w:autoSpaceDN w:val="0"/>
              <w:adjustRightInd w:val="0"/>
              <w:spacing w:after="240"/>
              <w:rPr>
                <w:rFonts w:cs="Times"/>
              </w:rPr>
            </w:pPr>
          </w:p>
          <w:p w:rsidR="00EF4DEB" w:rsidRPr="00EB238F" w:rsidRDefault="00EF4DEB" w:rsidP="00EF4DEB">
            <w:pPr>
              <w:widowControl w:val="0"/>
              <w:autoSpaceDE w:val="0"/>
              <w:autoSpaceDN w:val="0"/>
              <w:adjustRightInd w:val="0"/>
              <w:spacing w:after="240"/>
              <w:rPr>
                <w:rFonts w:cs="Times"/>
              </w:rPr>
            </w:pPr>
          </w:p>
        </w:tc>
        <w:tc>
          <w:tcPr>
            <w:tcW w:w="2893" w:type="dxa"/>
          </w:tcPr>
          <w:p w:rsidR="00EF4DEB" w:rsidRPr="00EB238F" w:rsidRDefault="00EF4DEB" w:rsidP="00973931">
            <w:pPr>
              <w:widowControl w:val="0"/>
              <w:autoSpaceDE w:val="0"/>
              <w:autoSpaceDN w:val="0"/>
              <w:adjustRightInd w:val="0"/>
              <w:spacing w:after="240"/>
              <w:rPr>
                <w:rFonts w:cs="Times"/>
              </w:rPr>
            </w:pPr>
          </w:p>
        </w:tc>
        <w:tc>
          <w:tcPr>
            <w:tcW w:w="2790" w:type="dxa"/>
          </w:tcPr>
          <w:p w:rsidR="00EF4DEB" w:rsidRPr="00EB238F" w:rsidRDefault="00EF4DEB" w:rsidP="00973931">
            <w:pPr>
              <w:widowControl w:val="0"/>
              <w:autoSpaceDE w:val="0"/>
              <w:autoSpaceDN w:val="0"/>
              <w:adjustRightInd w:val="0"/>
              <w:spacing w:after="240"/>
              <w:rPr>
                <w:rFonts w:cs="Times"/>
              </w:rPr>
            </w:pPr>
          </w:p>
        </w:tc>
      </w:tr>
      <w:tr w:rsidR="00EB238F" w:rsidRPr="00EB238F" w:rsidTr="00EF4DEB">
        <w:trPr>
          <w:trHeight w:val="557"/>
        </w:trPr>
        <w:tc>
          <w:tcPr>
            <w:tcW w:w="5072" w:type="dxa"/>
          </w:tcPr>
          <w:p w:rsidR="00EF4DEB" w:rsidRPr="00EB238F" w:rsidRDefault="00EF4DEB" w:rsidP="00EF4DEB">
            <w:pPr>
              <w:widowControl w:val="0"/>
              <w:autoSpaceDE w:val="0"/>
              <w:autoSpaceDN w:val="0"/>
              <w:adjustRightInd w:val="0"/>
              <w:spacing w:after="240"/>
              <w:rPr>
                <w:rFonts w:cs="Times"/>
              </w:rPr>
            </w:pPr>
            <w:r w:rsidRPr="00EB238F">
              <w:rPr>
                <w:rFonts w:cs="Times"/>
              </w:rPr>
              <w:t>Magnet 3</w:t>
            </w:r>
          </w:p>
          <w:p w:rsidR="00EF4DEB" w:rsidRPr="00EB238F" w:rsidRDefault="00EF4DEB" w:rsidP="00EF4DEB">
            <w:pPr>
              <w:widowControl w:val="0"/>
              <w:autoSpaceDE w:val="0"/>
              <w:autoSpaceDN w:val="0"/>
              <w:adjustRightInd w:val="0"/>
              <w:spacing w:after="240"/>
              <w:rPr>
                <w:rFonts w:cs="Times"/>
              </w:rPr>
            </w:pPr>
          </w:p>
          <w:p w:rsidR="00EF4DEB" w:rsidRPr="00EB238F" w:rsidRDefault="00EF4DEB" w:rsidP="00EF4DEB">
            <w:pPr>
              <w:widowControl w:val="0"/>
              <w:autoSpaceDE w:val="0"/>
              <w:autoSpaceDN w:val="0"/>
              <w:adjustRightInd w:val="0"/>
              <w:spacing w:after="240"/>
              <w:rPr>
                <w:rFonts w:cs="Times"/>
              </w:rPr>
            </w:pPr>
          </w:p>
        </w:tc>
        <w:tc>
          <w:tcPr>
            <w:tcW w:w="2893" w:type="dxa"/>
          </w:tcPr>
          <w:p w:rsidR="00EF4DEB" w:rsidRPr="00EB238F" w:rsidRDefault="00EF4DEB" w:rsidP="00973931">
            <w:pPr>
              <w:widowControl w:val="0"/>
              <w:autoSpaceDE w:val="0"/>
              <w:autoSpaceDN w:val="0"/>
              <w:adjustRightInd w:val="0"/>
              <w:spacing w:after="240"/>
              <w:rPr>
                <w:rFonts w:cs="Times"/>
              </w:rPr>
            </w:pPr>
          </w:p>
        </w:tc>
        <w:tc>
          <w:tcPr>
            <w:tcW w:w="2790" w:type="dxa"/>
          </w:tcPr>
          <w:p w:rsidR="00EF4DEB" w:rsidRPr="00EB238F" w:rsidRDefault="00EF4DEB" w:rsidP="00973931">
            <w:pPr>
              <w:widowControl w:val="0"/>
              <w:autoSpaceDE w:val="0"/>
              <w:autoSpaceDN w:val="0"/>
              <w:adjustRightInd w:val="0"/>
              <w:spacing w:after="240"/>
              <w:rPr>
                <w:rFonts w:cs="Times"/>
              </w:rPr>
            </w:pPr>
          </w:p>
        </w:tc>
      </w:tr>
      <w:tr w:rsidR="00EB238F" w:rsidRPr="00EB238F" w:rsidTr="00EF4DEB">
        <w:trPr>
          <w:trHeight w:val="557"/>
        </w:trPr>
        <w:tc>
          <w:tcPr>
            <w:tcW w:w="5072" w:type="dxa"/>
          </w:tcPr>
          <w:p w:rsidR="00EF4DEB" w:rsidRPr="00EB238F" w:rsidRDefault="00EF4DEB" w:rsidP="00EF4DEB">
            <w:pPr>
              <w:widowControl w:val="0"/>
              <w:autoSpaceDE w:val="0"/>
              <w:autoSpaceDN w:val="0"/>
              <w:adjustRightInd w:val="0"/>
              <w:spacing w:after="240"/>
              <w:rPr>
                <w:rFonts w:cs="Times"/>
              </w:rPr>
            </w:pPr>
            <w:r w:rsidRPr="00EB238F">
              <w:rPr>
                <w:rFonts w:cs="Times"/>
              </w:rPr>
              <w:t>Magnet 4</w:t>
            </w:r>
          </w:p>
          <w:p w:rsidR="00EF4DEB" w:rsidRPr="00EB238F" w:rsidRDefault="00EF4DEB" w:rsidP="00EF4DEB">
            <w:pPr>
              <w:widowControl w:val="0"/>
              <w:autoSpaceDE w:val="0"/>
              <w:autoSpaceDN w:val="0"/>
              <w:adjustRightInd w:val="0"/>
              <w:spacing w:after="240"/>
              <w:rPr>
                <w:rFonts w:cs="Times"/>
              </w:rPr>
            </w:pPr>
          </w:p>
          <w:p w:rsidR="00EF4DEB" w:rsidRPr="00EB238F" w:rsidRDefault="00EF4DEB" w:rsidP="00EF4DEB">
            <w:pPr>
              <w:widowControl w:val="0"/>
              <w:autoSpaceDE w:val="0"/>
              <w:autoSpaceDN w:val="0"/>
              <w:adjustRightInd w:val="0"/>
              <w:spacing w:after="240"/>
              <w:rPr>
                <w:rFonts w:cs="Times"/>
              </w:rPr>
            </w:pPr>
          </w:p>
        </w:tc>
        <w:tc>
          <w:tcPr>
            <w:tcW w:w="2893" w:type="dxa"/>
          </w:tcPr>
          <w:p w:rsidR="00EF4DEB" w:rsidRPr="00EB238F" w:rsidRDefault="00EF4DEB" w:rsidP="00973931">
            <w:pPr>
              <w:widowControl w:val="0"/>
              <w:autoSpaceDE w:val="0"/>
              <w:autoSpaceDN w:val="0"/>
              <w:adjustRightInd w:val="0"/>
              <w:spacing w:after="240"/>
              <w:rPr>
                <w:rFonts w:cs="Times"/>
              </w:rPr>
            </w:pPr>
          </w:p>
        </w:tc>
        <w:tc>
          <w:tcPr>
            <w:tcW w:w="2790" w:type="dxa"/>
          </w:tcPr>
          <w:p w:rsidR="00EF4DEB" w:rsidRPr="00EB238F" w:rsidRDefault="00EF4DEB" w:rsidP="00973931">
            <w:pPr>
              <w:widowControl w:val="0"/>
              <w:autoSpaceDE w:val="0"/>
              <w:autoSpaceDN w:val="0"/>
              <w:adjustRightInd w:val="0"/>
              <w:spacing w:after="240"/>
              <w:rPr>
                <w:rFonts w:cs="Times"/>
              </w:rPr>
            </w:pPr>
          </w:p>
        </w:tc>
      </w:tr>
      <w:tr w:rsidR="00EB238F" w:rsidRPr="00EB238F" w:rsidTr="00EF4DEB">
        <w:trPr>
          <w:trHeight w:val="557"/>
        </w:trPr>
        <w:tc>
          <w:tcPr>
            <w:tcW w:w="5072" w:type="dxa"/>
          </w:tcPr>
          <w:p w:rsidR="00EF4DEB" w:rsidRPr="00EB238F" w:rsidRDefault="00EF4DEB" w:rsidP="00EF4DEB">
            <w:pPr>
              <w:widowControl w:val="0"/>
              <w:autoSpaceDE w:val="0"/>
              <w:autoSpaceDN w:val="0"/>
              <w:adjustRightInd w:val="0"/>
              <w:spacing w:after="240"/>
              <w:rPr>
                <w:rFonts w:cs="Times"/>
              </w:rPr>
            </w:pPr>
            <w:r w:rsidRPr="00EB238F">
              <w:rPr>
                <w:rFonts w:cs="Times"/>
              </w:rPr>
              <w:t>Magnet 5</w:t>
            </w:r>
          </w:p>
          <w:p w:rsidR="00EF4DEB" w:rsidRPr="00EB238F" w:rsidRDefault="00EF4DEB" w:rsidP="00EF4DEB">
            <w:pPr>
              <w:widowControl w:val="0"/>
              <w:autoSpaceDE w:val="0"/>
              <w:autoSpaceDN w:val="0"/>
              <w:adjustRightInd w:val="0"/>
              <w:spacing w:after="240"/>
              <w:rPr>
                <w:rFonts w:cs="Times"/>
              </w:rPr>
            </w:pPr>
          </w:p>
          <w:p w:rsidR="00EF4DEB" w:rsidRPr="00EB238F" w:rsidRDefault="00EF4DEB" w:rsidP="00EF4DEB">
            <w:pPr>
              <w:widowControl w:val="0"/>
              <w:autoSpaceDE w:val="0"/>
              <w:autoSpaceDN w:val="0"/>
              <w:adjustRightInd w:val="0"/>
              <w:spacing w:after="240"/>
              <w:rPr>
                <w:rFonts w:cs="Times"/>
              </w:rPr>
            </w:pPr>
          </w:p>
        </w:tc>
        <w:tc>
          <w:tcPr>
            <w:tcW w:w="2893" w:type="dxa"/>
          </w:tcPr>
          <w:p w:rsidR="00EF4DEB" w:rsidRPr="00EB238F" w:rsidRDefault="00EF4DEB" w:rsidP="00973931">
            <w:pPr>
              <w:widowControl w:val="0"/>
              <w:autoSpaceDE w:val="0"/>
              <w:autoSpaceDN w:val="0"/>
              <w:adjustRightInd w:val="0"/>
              <w:spacing w:after="240"/>
              <w:rPr>
                <w:rFonts w:cs="Times"/>
              </w:rPr>
            </w:pPr>
          </w:p>
        </w:tc>
        <w:tc>
          <w:tcPr>
            <w:tcW w:w="2790" w:type="dxa"/>
          </w:tcPr>
          <w:p w:rsidR="00EF4DEB" w:rsidRPr="00EB238F" w:rsidRDefault="00EF4DEB" w:rsidP="00973931">
            <w:pPr>
              <w:widowControl w:val="0"/>
              <w:autoSpaceDE w:val="0"/>
              <w:autoSpaceDN w:val="0"/>
              <w:adjustRightInd w:val="0"/>
              <w:spacing w:after="240"/>
              <w:rPr>
                <w:rFonts w:cs="Times"/>
              </w:rPr>
            </w:pPr>
          </w:p>
        </w:tc>
      </w:tr>
      <w:tr w:rsidR="00EB238F" w:rsidRPr="00EB238F" w:rsidTr="00EF4DEB">
        <w:trPr>
          <w:trHeight w:val="573"/>
        </w:trPr>
        <w:tc>
          <w:tcPr>
            <w:tcW w:w="5072" w:type="dxa"/>
          </w:tcPr>
          <w:p w:rsidR="00EF4DEB" w:rsidRPr="00EB238F" w:rsidRDefault="00EF4DEB" w:rsidP="00EF4DEB">
            <w:pPr>
              <w:widowControl w:val="0"/>
              <w:autoSpaceDE w:val="0"/>
              <w:autoSpaceDN w:val="0"/>
              <w:adjustRightInd w:val="0"/>
              <w:spacing w:after="240"/>
              <w:rPr>
                <w:rFonts w:cs="Times"/>
              </w:rPr>
            </w:pPr>
            <w:r w:rsidRPr="00EB238F">
              <w:rPr>
                <w:rFonts w:cs="Times"/>
              </w:rPr>
              <w:t>Magnet 6</w:t>
            </w:r>
          </w:p>
          <w:p w:rsidR="00EF4DEB" w:rsidRPr="00EB238F" w:rsidRDefault="00EF4DEB" w:rsidP="00EF4DEB">
            <w:pPr>
              <w:widowControl w:val="0"/>
              <w:autoSpaceDE w:val="0"/>
              <w:autoSpaceDN w:val="0"/>
              <w:adjustRightInd w:val="0"/>
              <w:spacing w:after="240"/>
              <w:rPr>
                <w:rFonts w:cs="Times"/>
              </w:rPr>
            </w:pPr>
          </w:p>
          <w:p w:rsidR="00EF4DEB" w:rsidRPr="00EB238F" w:rsidRDefault="00EF4DEB" w:rsidP="00EF4DEB">
            <w:pPr>
              <w:widowControl w:val="0"/>
              <w:autoSpaceDE w:val="0"/>
              <w:autoSpaceDN w:val="0"/>
              <w:adjustRightInd w:val="0"/>
              <w:spacing w:after="240"/>
              <w:rPr>
                <w:rFonts w:cs="Times"/>
              </w:rPr>
            </w:pPr>
          </w:p>
        </w:tc>
        <w:tc>
          <w:tcPr>
            <w:tcW w:w="2893" w:type="dxa"/>
          </w:tcPr>
          <w:p w:rsidR="00EF4DEB" w:rsidRPr="00EB238F" w:rsidRDefault="00EF4DEB" w:rsidP="00973931">
            <w:pPr>
              <w:widowControl w:val="0"/>
              <w:autoSpaceDE w:val="0"/>
              <w:autoSpaceDN w:val="0"/>
              <w:adjustRightInd w:val="0"/>
              <w:spacing w:after="240"/>
              <w:rPr>
                <w:rFonts w:cs="Times"/>
              </w:rPr>
            </w:pPr>
          </w:p>
        </w:tc>
        <w:tc>
          <w:tcPr>
            <w:tcW w:w="2790" w:type="dxa"/>
          </w:tcPr>
          <w:p w:rsidR="00EF4DEB" w:rsidRPr="00EB238F" w:rsidRDefault="00EF4DEB" w:rsidP="00973931">
            <w:pPr>
              <w:widowControl w:val="0"/>
              <w:autoSpaceDE w:val="0"/>
              <w:autoSpaceDN w:val="0"/>
              <w:adjustRightInd w:val="0"/>
              <w:spacing w:after="240"/>
              <w:rPr>
                <w:rFonts w:cs="Times"/>
              </w:rPr>
            </w:pPr>
          </w:p>
        </w:tc>
      </w:tr>
    </w:tbl>
    <w:p w:rsidR="00E074B5" w:rsidRDefault="00E074B5">
      <w:pPr>
        <w:pStyle w:val="Normal1"/>
        <w:rPr>
          <w:color w:val="auto"/>
        </w:rPr>
      </w:pPr>
    </w:p>
    <w:p w:rsidR="00112E41" w:rsidRDefault="00112E41">
      <w:pPr>
        <w:pStyle w:val="Normal1"/>
        <w:rPr>
          <w:color w:val="auto"/>
        </w:rPr>
      </w:pPr>
    </w:p>
    <w:p w:rsidR="00112E41" w:rsidRDefault="00112E41">
      <w:pPr>
        <w:pStyle w:val="Normal1"/>
        <w:rPr>
          <w:color w:val="auto"/>
        </w:rPr>
      </w:pPr>
    </w:p>
    <w:p w:rsidR="00112E41" w:rsidRDefault="00112E41">
      <w:pPr>
        <w:pStyle w:val="Normal1"/>
        <w:rPr>
          <w:color w:val="auto"/>
        </w:rPr>
      </w:pPr>
    </w:p>
    <w:p w:rsidR="00112E41" w:rsidRDefault="00112E41">
      <w:pPr>
        <w:pStyle w:val="Normal1"/>
        <w:rPr>
          <w:color w:val="auto"/>
        </w:rPr>
      </w:pPr>
    </w:p>
    <w:tbl>
      <w:tblPr>
        <w:tblStyle w:val="TableGrid"/>
        <w:tblpPr w:leftFromText="180" w:rightFromText="180" w:horzAnchor="margin" w:tblpY="840"/>
        <w:tblW w:w="0" w:type="auto"/>
        <w:tblLook w:val="04A0" w:firstRow="1" w:lastRow="0" w:firstColumn="1" w:lastColumn="0" w:noHBand="0" w:noVBand="1"/>
      </w:tblPr>
      <w:tblGrid>
        <w:gridCol w:w="3325"/>
        <w:gridCol w:w="1170"/>
        <w:gridCol w:w="1170"/>
        <w:gridCol w:w="1128"/>
        <w:gridCol w:w="1212"/>
        <w:gridCol w:w="1170"/>
      </w:tblGrid>
      <w:tr w:rsidR="003E5BA8" w:rsidTr="003E5BA8">
        <w:tc>
          <w:tcPr>
            <w:tcW w:w="3325" w:type="dxa"/>
          </w:tcPr>
          <w:p w:rsidR="00112E41" w:rsidRPr="00112E41" w:rsidRDefault="00112E41" w:rsidP="003E5BA8">
            <w:pPr>
              <w:pStyle w:val="Normal1"/>
              <w:jc w:val="center"/>
              <w:rPr>
                <w:b/>
                <w:sz w:val="28"/>
                <w:szCs w:val="28"/>
              </w:rPr>
            </w:pPr>
            <w:r w:rsidRPr="00112E41">
              <w:rPr>
                <w:b/>
                <w:sz w:val="28"/>
                <w:szCs w:val="28"/>
              </w:rPr>
              <w:lastRenderedPageBreak/>
              <w:t>Distance</w:t>
            </w:r>
          </w:p>
        </w:tc>
        <w:tc>
          <w:tcPr>
            <w:tcW w:w="1170" w:type="dxa"/>
          </w:tcPr>
          <w:p w:rsidR="00112E41" w:rsidRPr="00112E41" w:rsidRDefault="00112E41" w:rsidP="003E5BA8">
            <w:pPr>
              <w:pStyle w:val="Normal1"/>
              <w:jc w:val="center"/>
              <w:rPr>
                <w:sz w:val="20"/>
                <w:szCs w:val="20"/>
              </w:rPr>
            </w:pPr>
            <w:r w:rsidRPr="00112E41">
              <w:rPr>
                <w:sz w:val="20"/>
                <w:szCs w:val="20"/>
              </w:rPr>
              <w:t>2 magnets</w:t>
            </w:r>
          </w:p>
        </w:tc>
        <w:tc>
          <w:tcPr>
            <w:tcW w:w="1170" w:type="dxa"/>
          </w:tcPr>
          <w:p w:rsidR="00112E41" w:rsidRPr="00112E41" w:rsidRDefault="00112E41" w:rsidP="003E5BA8">
            <w:pPr>
              <w:pStyle w:val="Normal1"/>
              <w:jc w:val="center"/>
              <w:rPr>
                <w:sz w:val="20"/>
                <w:szCs w:val="20"/>
              </w:rPr>
            </w:pPr>
            <w:r>
              <w:rPr>
                <w:sz w:val="20"/>
                <w:szCs w:val="20"/>
              </w:rPr>
              <w:t xml:space="preserve">3 </w:t>
            </w:r>
            <w:r w:rsidRPr="00112E41">
              <w:rPr>
                <w:sz w:val="20"/>
                <w:szCs w:val="20"/>
              </w:rPr>
              <w:t>magnets</w:t>
            </w:r>
          </w:p>
        </w:tc>
        <w:tc>
          <w:tcPr>
            <w:tcW w:w="1128" w:type="dxa"/>
          </w:tcPr>
          <w:p w:rsidR="00112E41" w:rsidRPr="00112E41" w:rsidRDefault="00112E41" w:rsidP="003E5BA8">
            <w:pPr>
              <w:pStyle w:val="Normal1"/>
              <w:jc w:val="center"/>
              <w:rPr>
                <w:sz w:val="20"/>
                <w:szCs w:val="20"/>
              </w:rPr>
            </w:pPr>
            <w:r>
              <w:rPr>
                <w:sz w:val="20"/>
                <w:szCs w:val="20"/>
              </w:rPr>
              <w:t xml:space="preserve">4 </w:t>
            </w:r>
            <w:r w:rsidRPr="00112E41">
              <w:rPr>
                <w:sz w:val="20"/>
                <w:szCs w:val="20"/>
              </w:rPr>
              <w:t>magnets</w:t>
            </w:r>
          </w:p>
        </w:tc>
        <w:tc>
          <w:tcPr>
            <w:tcW w:w="1212" w:type="dxa"/>
          </w:tcPr>
          <w:p w:rsidR="00112E41" w:rsidRPr="00112E41" w:rsidRDefault="00112E41" w:rsidP="003E5BA8">
            <w:pPr>
              <w:pStyle w:val="Normal1"/>
              <w:rPr>
                <w:sz w:val="20"/>
                <w:szCs w:val="20"/>
              </w:rPr>
            </w:pPr>
            <w:r>
              <w:rPr>
                <w:sz w:val="20"/>
                <w:szCs w:val="20"/>
              </w:rPr>
              <w:t xml:space="preserve">5 </w:t>
            </w:r>
            <w:r w:rsidRPr="00112E41">
              <w:rPr>
                <w:sz w:val="20"/>
                <w:szCs w:val="20"/>
              </w:rPr>
              <w:t>magnets</w:t>
            </w:r>
          </w:p>
        </w:tc>
        <w:tc>
          <w:tcPr>
            <w:tcW w:w="1170" w:type="dxa"/>
          </w:tcPr>
          <w:p w:rsidR="00112E41" w:rsidRPr="00112E41" w:rsidRDefault="00112E41" w:rsidP="003E5BA8">
            <w:pPr>
              <w:pStyle w:val="Normal1"/>
              <w:rPr>
                <w:sz w:val="20"/>
                <w:szCs w:val="20"/>
              </w:rPr>
            </w:pPr>
            <w:r>
              <w:rPr>
                <w:sz w:val="20"/>
                <w:szCs w:val="20"/>
              </w:rPr>
              <w:t>6</w:t>
            </w:r>
            <w:r w:rsidRPr="00112E41">
              <w:rPr>
                <w:sz w:val="20"/>
                <w:szCs w:val="20"/>
              </w:rPr>
              <w:t xml:space="preserve"> magnets</w:t>
            </w:r>
          </w:p>
        </w:tc>
      </w:tr>
      <w:tr w:rsidR="00112E41" w:rsidTr="003E5BA8">
        <w:tc>
          <w:tcPr>
            <w:tcW w:w="3325" w:type="dxa"/>
          </w:tcPr>
          <w:p w:rsidR="00112E41" w:rsidRDefault="003E5BA8" w:rsidP="003E5BA8">
            <w:pPr>
              <w:pStyle w:val="Normal1"/>
              <w:rPr>
                <w:sz w:val="28"/>
                <w:szCs w:val="28"/>
              </w:rPr>
            </w:pPr>
            <w:r>
              <w:rPr>
                <w:sz w:val="28"/>
                <w:szCs w:val="28"/>
              </w:rPr>
              <w:t>Prediction:</w:t>
            </w:r>
          </w:p>
          <w:p w:rsidR="003E5BA8" w:rsidRDefault="003E5BA8" w:rsidP="003E5BA8">
            <w:pPr>
              <w:pStyle w:val="Normal1"/>
              <w:rPr>
                <w:sz w:val="28"/>
                <w:szCs w:val="28"/>
              </w:rPr>
            </w:pPr>
          </w:p>
          <w:p w:rsidR="003E5BA8" w:rsidRDefault="003E5BA8" w:rsidP="003E5BA8">
            <w:pPr>
              <w:pStyle w:val="Normal1"/>
              <w:rPr>
                <w:sz w:val="28"/>
                <w:szCs w:val="28"/>
              </w:rPr>
            </w:pPr>
          </w:p>
          <w:p w:rsidR="003E5BA8" w:rsidRPr="00112E41" w:rsidRDefault="003E5BA8" w:rsidP="003E5BA8">
            <w:pPr>
              <w:pStyle w:val="Normal1"/>
              <w:rPr>
                <w:sz w:val="28"/>
                <w:szCs w:val="28"/>
              </w:rPr>
            </w:pPr>
          </w:p>
        </w:tc>
        <w:tc>
          <w:tcPr>
            <w:tcW w:w="1170" w:type="dxa"/>
          </w:tcPr>
          <w:p w:rsidR="00112E41" w:rsidRPr="00112E41" w:rsidRDefault="00112E41" w:rsidP="003E5BA8">
            <w:pPr>
              <w:pStyle w:val="Normal1"/>
              <w:rPr>
                <w:sz w:val="40"/>
                <w:szCs w:val="40"/>
              </w:rPr>
            </w:pPr>
          </w:p>
        </w:tc>
        <w:tc>
          <w:tcPr>
            <w:tcW w:w="1170" w:type="dxa"/>
          </w:tcPr>
          <w:p w:rsidR="00112E41" w:rsidRPr="00112E41" w:rsidRDefault="00112E41" w:rsidP="003E5BA8">
            <w:pPr>
              <w:pStyle w:val="Normal1"/>
              <w:rPr>
                <w:sz w:val="40"/>
                <w:szCs w:val="40"/>
              </w:rPr>
            </w:pPr>
          </w:p>
        </w:tc>
        <w:tc>
          <w:tcPr>
            <w:tcW w:w="1128" w:type="dxa"/>
          </w:tcPr>
          <w:p w:rsidR="00112E41" w:rsidRPr="00112E41" w:rsidRDefault="00112E41" w:rsidP="003E5BA8">
            <w:pPr>
              <w:pStyle w:val="Normal1"/>
              <w:rPr>
                <w:sz w:val="40"/>
                <w:szCs w:val="40"/>
              </w:rPr>
            </w:pPr>
          </w:p>
        </w:tc>
        <w:tc>
          <w:tcPr>
            <w:tcW w:w="1212" w:type="dxa"/>
          </w:tcPr>
          <w:p w:rsidR="00112E41" w:rsidRPr="00112E41" w:rsidRDefault="00112E41" w:rsidP="003E5BA8">
            <w:pPr>
              <w:pStyle w:val="Normal1"/>
              <w:rPr>
                <w:sz w:val="40"/>
                <w:szCs w:val="40"/>
              </w:rPr>
            </w:pPr>
          </w:p>
        </w:tc>
        <w:tc>
          <w:tcPr>
            <w:tcW w:w="1170" w:type="dxa"/>
          </w:tcPr>
          <w:p w:rsidR="00112E41" w:rsidRPr="00112E41" w:rsidRDefault="00112E41" w:rsidP="003E5BA8">
            <w:pPr>
              <w:pStyle w:val="Normal1"/>
              <w:rPr>
                <w:sz w:val="40"/>
                <w:szCs w:val="40"/>
              </w:rPr>
            </w:pPr>
          </w:p>
        </w:tc>
      </w:tr>
      <w:tr w:rsidR="003E5BA8" w:rsidTr="003E5BA8">
        <w:tc>
          <w:tcPr>
            <w:tcW w:w="3325" w:type="dxa"/>
          </w:tcPr>
          <w:p w:rsidR="00112E41" w:rsidRDefault="00112E41" w:rsidP="003E5BA8">
            <w:pPr>
              <w:pStyle w:val="Normal1"/>
              <w:rPr>
                <w:sz w:val="28"/>
                <w:szCs w:val="28"/>
              </w:rPr>
            </w:pPr>
            <w:r w:rsidRPr="00112E41">
              <w:rPr>
                <w:sz w:val="28"/>
                <w:szCs w:val="28"/>
              </w:rPr>
              <w:t>Between Magnet 1 &amp; 2</w:t>
            </w:r>
          </w:p>
          <w:p w:rsidR="003E5BA8" w:rsidRDefault="003E5BA8" w:rsidP="003E5BA8">
            <w:pPr>
              <w:pStyle w:val="Normal1"/>
              <w:rPr>
                <w:sz w:val="28"/>
                <w:szCs w:val="28"/>
              </w:rPr>
            </w:pPr>
          </w:p>
          <w:p w:rsidR="003E5BA8" w:rsidRPr="00112E41" w:rsidRDefault="003E5BA8" w:rsidP="003E5BA8">
            <w:pPr>
              <w:pStyle w:val="Normal1"/>
              <w:rPr>
                <w:sz w:val="28"/>
                <w:szCs w:val="28"/>
              </w:rPr>
            </w:pPr>
          </w:p>
        </w:tc>
        <w:tc>
          <w:tcPr>
            <w:tcW w:w="1170" w:type="dxa"/>
          </w:tcPr>
          <w:p w:rsidR="00112E41" w:rsidRPr="00112E41" w:rsidRDefault="00112E41" w:rsidP="003E5BA8">
            <w:pPr>
              <w:pStyle w:val="Normal1"/>
              <w:rPr>
                <w:sz w:val="40"/>
                <w:szCs w:val="40"/>
              </w:rPr>
            </w:pPr>
          </w:p>
        </w:tc>
        <w:tc>
          <w:tcPr>
            <w:tcW w:w="1170" w:type="dxa"/>
          </w:tcPr>
          <w:p w:rsidR="00112E41" w:rsidRPr="00112E41" w:rsidRDefault="00112E41" w:rsidP="003E5BA8">
            <w:pPr>
              <w:pStyle w:val="Normal1"/>
              <w:rPr>
                <w:sz w:val="40"/>
                <w:szCs w:val="40"/>
              </w:rPr>
            </w:pPr>
          </w:p>
        </w:tc>
        <w:tc>
          <w:tcPr>
            <w:tcW w:w="1128" w:type="dxa"/>
          </w:tcPr>
          <w:p w:rsidR="00112E41" w:rsidRPr="00112E41" w:rsidRDefault="00112E41" w:rsidP="003E5BA8">
            <w:pPr>
              <w:pStyle w:val="Normal1"/>
              <w:rPr>
                <w:sz w:val="40"/>
                <w:szCs w:val="40"/>
              </w:rPr>
            </w:pPr>
          </w:p>
        </w:tc>
        <w:tc>
          <w:tcPr>
            <w:tcW w:w="1212" w:type="dxa"/>
          </w:tcPr>
          <w:p w:rsidR="00112E41" w:rsidRPr="00112E41" w:rsidRDefault="00112E41" w:rsidP="003E5BA8">
            <w:pPr>
              <w:pStyle w:val="Normal1"/>
              <w:rPr>
                <w:sz w:val="40"/>
                <w:szCs w:val="40"/>
              </w:rPr>
            </w:pPr>
          </w:p>
        </w:tc>
        <w:tc>
          <w:tcPr>
            <w:tcW w:w="1170" w:type="dxa"/>
          </w:tcPr>
          <w:p w:rsidR="00112E41" w:rsidRPr="00112E41" w:rsidRDefault="00112E41" w:rsidP="003E5BA8">
            <w:pPr>
              <w:pStyle w:val="Normal1"/>
              <w:rPr>
                <w:sz w:val="40"/>
                <w:szCs w:val="40"/>
              </w:rPr>
            </w:pPr>
          </w:p>
        </w:tc>
      </w:tr>
      <w:tr w:rsidR="003E5BA8" w:rsidTr="003E5BA8">
        <w:tc>
          <w:tcPr>
            <w:tcW w:w="3325" w:type="dxa"/>
          </w:tcPr>
          <w:p w:rsidR="00112E41" w:rsidRDefault="00112E41" w:rsidP="003E5BA8">
            <w:pPr>
              <w:pStyle w:val="Normal1"/>
              <w:rPr>
                <w:sz w:val="28"/>
                <w:szCs w:val="28"/>
              </w:rPr>
            </w:pPr>
            <w:r w:rsidRPr="00112E41">
              <w:rPr>
                <w:sz w:val="28"/>
                <w:szCs w:val="28"/>
              </w:rPr>
              <w:t xml:space="preserve">Between Magnet </w:t>
            </w:r>
            <w:r>
              <w:rPr>
                <w:sz w:val="28"/>
                <w:szCs w:val="28"/>
              </w:rPr>
              <w:t>2</w:t>
            </w:r>
            <w:r w:rsidRPr="00112E41">
              <w:rPr>
                <w:sz w:val="28"/>
                <w:szCs w:val="28"/>
              </w:rPr>
              <w:t xml:space="preserve"> </w:t>
            </w:r>
            <w:r>
              <w:rPr>
                <w:sz w:val="28"/>
                <w:szCs w:val="28"/>
              </w:rPr>
              <w:t>&amp; 3</w:t>
            </w:r>
          </w:p>
          <w:p w:rsidR="00112E41" w:rsidRDefault="00112E41" w:rsidP="003E5BA8">
            <w:pPr>
              <w:pStyle w:val="Normal1"/>
              <w:rPr>
                <w:sz w:val="40"/>
                <w:szCs w:val="40"/>
              </w:rPr>
            </w:pPr>
          </w:p>
          <w:p w:rsidR="003E5BA8" w:rsidRPr="00112E41" w:rsidRDefault="003E5BA8" w:rsidP="003E5BA8">
            <w:pPr>
              <w:pStyle w:val="Normal1"/>
              <w:rPr>
                <w:sz w:val="40"/>
                <w:szCs w:val="40"/>
              </w:rPr>
            </w:pPr>
          </w:p>
        </w:tc>
        <w:tc>
          <w:tcPr>
            <w:tcW w:w="1170" w:type="dxa"/>
          </w:tcPr>
          <w:p w:rsidR="00112E41" w:rsidRPr="00112E41" w:rsidRDefault="00112E41" w:rsidP="003E5BA8">
            <w:pPr>
              <w:pStyle w:val="Normal1"/>
              <w:rPr>
                <w:sz w:val="40"/>
                <w:szCs w:val="40"/>
              </w:rPr>
            </w:pPr>
          </w:p>
        </w:tc>
        <w:tc>
          <w:tcPr>
            <w:tcW w:w="1170" w:type="dxa"/>
          </w:tcPr>
          <w:p w:rsidR="00112E41" w:rsidRPr="00112E41" w:rsidRDefault="00112E41" w:rsidP="003E5BA8">
            <w:pPr>
              <w:pStyle w:val="Normal1"/>
              <w:rPr>
                <w:sz w:val="40"/>
                <w:szCs w:val="40"/>
              </w:rPr>
            </w:pPr>
          </w:p>
        </w:tc>
        <w:tc>
          <w:tcPr>
            <w:tcW w:w="1128" w:type="dxa"/>
          </w:tcPr>
          <w:p w:rsidR="00112E41" w:rsidRPr="00112E41" w:rsidRDefault="00112E41" w:rsidP="003E5BA8">
            <w:pPr>
              <w:pStyle w:val="Normal1"/>
              <w:rPr>
                <w:sz w:val="40"/>
                <w:szCs w:val="40"/>
              </w:rPr>
            </w:pPr>
          </w:p>
        </w:tc>
        <w:tc>
          <w:tcPr>
            <w:tcW w:w="1212" w:type="dxa"/>
          </w:tcPr>
          <w:p w:rsidR="00112E41" w:rsidRPr="00112E41" w:rsidRDefault="00112E41" w:rsidP="003E5BA8">
            <w:pPr>
              <w:pStyle w:val="Normal1"/>
              <w:rPr>
                <w:sz w:val="40"/>
                <w:szCs w:val="40"/>
              </w:rPr>
            </w:pPr>
          </w:p>
        </w:tc>
        <w:tc>
          <w:tcPr>
            <w:tcW w:w="1170" w:type="dxa"/>
          </w:tcPr>
          <w:p w:rsidR="00112E41" w:rsidRPr="00112E41" w:rsidRDefault="00112E41" w:rsidP="003E5BA8">
            <w:pPr>
              <w:pStyle w:val="Normal1"/>
              <w:rPr>
                <w:sz w:val="40"/>
                <w:szCs w:val="40"/>
              </w:rPr>
            </w:pPr>
          </w:p>
        </w:tc>
      </w:tr>
      <w:tr w:rsidR="003E5BA8" w:rsidTr="003E5BA8">
        <w:tc>
          <w:tcPr>
            <w:tcW w:w="3325" w:type="dxa"/>
          </w:tcPr>
          <w:p w:rsidR="00112E41" w:rsidRDefault="00112E41" w:rsidP="003E5BA8">
            <w:pPr>
              <w:pStyle w:val="Normal1"/>
              <w:rPr>
                <w:sz w:val="28"/>
                <w:szCs w:val="28"/>
              </w:rPr>
            </w:pPr>
            <w:r w:rsidRPr="00112E41">
              <w:rPr>
                <w:sz w:val="28"/>
                <w:szCs w:val="28"/>
              </w:rPr>
              <w:t xml:space="preserve">Between Magnet </w:t>
            </w:r>
            <w:r>
              <w:rPr>
                <w:sz w:val="28"/>
                <w:szCs w:val="28"/>
              </w:rPr>
              <w:t>3</w:t>
            </w:r>
            <w:r w:rsidRPr="00112E41">
              <w:rPr>
                <w:sz w:val="28"/>
                <w:szCs w:val="28"/>
              </w:rPr>
              <w:t xml:space="preserve"> &amp; </w:t>
            </w:r>
            <w:r>
              <w:rPr>
                <w:sz w:val="28"/>
                <w:szCs w:val="28"/>
              </w:rPr>
              <w:t>4</w:t>
            </w:r>
          </w:p>
          <w:p w:rsidR="00112E41" w:rsidRDefault="00112E41" w:rsidP="003E5BA8">
            <w:pPr>
              <w:pStyle w:val="Normal1"/>
              <w:rPr>
                <w:sz w:val="40"/>
                <w:szCs w:val="40"/>
              </w:rPr>
            </w:pPr>
          </w:p>
          <w:p w:rsidR="003E5BA8" w:rsidRPr="00112E41" w:rsidRDefault="003E5BA8" w:rsidP="003E5BA8">
            <w:pPr>
              <w:pStyle w:val="Normal1"/>
              <w:rPr>
                <w:sz w:val="40"/>
                <w:szCs w:val="40"/>
              </w:rPr>
            </w:pPr>
          </w:p>
        </w:tc>
        <w:tc>
          <w:tcPr>
            <w:tcW w:w="1170" w:type="dxa"/>
          </w:tcPr>
          <w:p w:rsidR="00112E41" w:rsidRPr="00112E41" w:rsidRDefault="00112E41" w:rsidP="003E5BA8">
            <w:pPr>
              <w:pStyle w:val="Normal1"/>
              <w:rPr>
                <w:sz w:val="40"/>
                <w:szCs w:val="40"/>
              </w:rPr>
            </w:pPr>
          </w:p>
        </w:tc>
        <w:tc>
          <w:tcPr>
            <w:tcW w:w="1170" w:type="dxa"/>
          </w:tcPr>
          <w:p w:rsidR="00112E41" w:rsidRPr="00112E41" w:rsidRDefault="00112E41" w:rsidP="003E5BA8">
            <w:pPr>
              <w:pStyle w:val="Normal1"/>
              <w:rPr>
                <w:sz w:val="40"/>
                <w:szCs w:val="40"/>
              </w:rPr>
            </w:pPr>
          </w:p>
        </w:tc>
        <w:tc>
          <w:tcPr>
            <w:tcW w:w="1128" w:type="dxa"/>
          </w:tcPr>
          <w:p w:rsidR="00112E41" w:rsidRPr="00112E41" w:rsidRDefault="00112E41" w:rsidP="003E5BA8">
            <w:pPr>
              <w:pStyle w:val="Normal1"/>
              <w:rPr>
                <w:sz w:val="40"/>
                <w:szCs w:val="40"/>
              </w:rPr>
            </w:pPr>
          </w:p>
        </w:tc>
        <w:tc>
          <w:tcPr>
            <w:tcW w:w="1212" w:type="dxa"/>
          </w:tcPr>
          <w:p w:rsidR="00112E41" w:rsidRPr="00112E41" w:rsidRDefault="00112E41" w:rsidP="003E5BA8">
            <w:pPr>
              <w:pStyle w:val="Normal1"/>
              <w:rPr>
                <w:sz w:val="40"/>
                <w:szCs w:val="40"/>
              </w:rPr>
            </w:pPr>
          </w:p>
        </w:tc>
        <w:tc>
          <w:tcPr>
            <w:tcW w:w="1170" w:type="dxa"/>
          </w:tcPr>
          <w:p w:rsidR="00112E41" w:rsidRPr="00112E41" w:rsidRDefault="00112E41" w:rsidP="003E5BA8">
            <w:pPr>
              <w:pStyle w:val="Normal1"/>
              <w:rPr>
                <w:sz w:val="40"/>
                <w:szCs w:val="40"/>
              </w:rPr>
            </w:pPr>
          </w:p>
        </w:tc>
      </w:tr>
      <w:tr w:rsidR="003E5BA8" w:rsidTr="003E5BA8">
        <w:tc>
          <w:tcPr>
            <w:tcW w:w="3325" w:type="dxa"/>
          </w:tcPr>
          <w:p w:rsidR="00112E41" w:rsidRDefault="00112E41" w:rsidP="003E5BA8">
            <w:pPr>
              <w:pStyle w:val="Normal1"/>
              <w:rPr>
                <w:sz w:val="28"/>
                <w:szCs w:val="28"/>
              </w:rPr>
            </w:pPr>
            <w:r w:rsidRPr="00112E41">
              <w:rPr>
                <w:sz w:val="28"/>
                <w:szCs w:val="28"/>
              </w:rPr>
              <w:t xml:space="preserve">Between Magnet </w:t>
            </w:r>
            <w:r>
              <w:rPr>
                <w:sz w:val="28"/>
                <w:szCs w:val="28"/>
              </w:rPr>
              <w:t>4</w:t>
            </w:r>
            <w:r w:rsidRPr="00112E41">
              <w:rPr>
                <w:sz w:val="28"/>
                <w:szCs w:val="28"/>
              </w:rPr>
              <w:t xml:space="preserve"> &amp; </w:t>
            </w:r>
            <w:r>
              <w:rPr>
                <w:sz w:val="28"/>
                <w:szCs w:val="28"/>
              </w:rPr>
              <w:t>5</w:t>
            </w:r>
          </w:p>
          <w:p w:rsidR="00112E41" w:rsidRDefault="00112E41" w:rsidP="003E5BA8">
            <w:pPr>
              <w:pStyle w:val="Normal1"/>
              <w:rPr>
                <w:sz w:val="40"/>
                <w:szCs w:val="40"/>
              </w:rPr>
            </w:pPr>
          </w:p>
          <w:p w:rsidR="003E5BA8" w:rsidRPr="00112E41" w:rsidRDefault="003E5BA8" w:rsidP="003E5BA8">
            <w:pPr>
              <w:pStyle w:val="Normal1"/>
              <w:rPr>
                <w:sz w:val="40"/>
                <w:szCs w:val="40"/>
              </w:rPr>
            </w:pPr>
          </w:p>
        </w:tc>
        <w:tc>
          <w:tcPr>
            <w:tcW w:w="1170" w:type="dxa"/>
          </w:tcPr>
          <w:p w:rsidR="00112E41" w:rsidRPr="00112E41" w:rsidRDefault="00112E41" w:rsidP="003E5BA8">
            <w:pPr>
              <w:pStyle w:val="Normal1"/>
              <w:rPr>
                <w:sz w:val="40"/>
                <w:szCs w:val="40"/>
              </w:rPr>
            </w:pPr>
          </w:p>
        </w:tc>
        <w:tc>
          <w:tcPr>
            <w:tcW w:w="1170" w:type="dxa"/>
          </w:tcPr>
          <w:p w:rsidR="00112E41" w:rsidRPr="00112E41" w:rsidRDefault="00112E41" w:rsidP="003E5BA8">
            <w:pPr>
              <w:pStyle w:val="Normal1"/>
              <w:rPr>
                <w:sz w:val="40"/>
                <w:szCs w:val="40"/>
              </w:rPr>
            </w:pPr>
          </w:p>
        </w:tc>
        <w:tc>
          <w:tcPr>
            <w:tcW w:w="1128" w:type="dxa"/>
          </w:tcPr>
          <w:p w:rsidR="00112E41" w:rsidRPr="00112E41" w:rsidRDefault="00112E41" w:rsidP="003E5BA8">
            <w:pPr>
              <w:pStyle w:val="Normal1"/>
              <w:rPr>
                <w:sz w:val="40"/>
                <w:szCs w:val="40"/>
              </w:rPr>
            </w:pPr>
          </w:p>
        </w:tc>
        <w:tc>
          <w:tcPr>
            <w:tcW w:w="1212" w:type="dxa"/>
          </w:tcPr>
          <w:p w:rsidR="00112E41" w:rsidRPr="00112E41" w:rsidRDefault="00112E41" w:rsidP="003E5BA8">
            <w:pPr>
              <w:pStyle w:val="Normal1"/>
              <w:rPr>
                <w:sz w:val="40"/>
                <w:szCs w:val="40"/>
              </w:rPr>
            </w:pPr>
          </w:p>
        </w:tc>
        <w:tc>
          <w:tcPr>
            <w:tcW w:w="1170" w:type="dxa"/>
          </w:tcPr>
          <w:p w:rsidR="00112E41" w:rsidRPr="00112E41" w:rsidRDefault="00112E41" w:rsidP="003E5BA8">
            <w:pPr>
              <w:pStyle w:val="Normal1"/>
              <w:rPr>
                <w:sz w:val="40"/>
                <w:szCs w:val="40"/>
              </w:rPr>
            </w:pPr>
          </w:p>
        </w:tc>
      </w:tr>
      <w:tr w:rsidR="003E5BA8" w:rsidTr="003E5BA8">
        <w:tc>
          <w:tcPr>
            <w:tcW w:w="3325" w:type="dxa"/>
          </w:tcPr>
          <w:p w:rsidR="00112E41" w:rsidRDefault="00112E41" w:rsidP="003E5BA8">
            <w:pPr>
              <w:pStyle w:val="Normal1"/>
              <w:rPr>
                <w:sz w:val="28"/>
                <w:szCs w:val="28"/>
              </w:rPr>
            </w:pPr>
            <w:r w:rsidRPr="00112E41">
              <w:rPr>
                <w:sz w:val="28"/>
                <w:szCs w:val="28"/>
              </w:rPr>
              <w:t xml:space="preserve">Between Magnet </w:t>
            </w:r>
            <w:r>
              <w:rPr>
                <w:sz w:val="28"/>
                <w:szCs w:val="28"/>
              </w:rPr>
              <w:t xml:space="preserve">5 </w:t>
            </w:r>
            <w:r w:rsidRPr="00112E41">
              <w:rPr>
                <w:sz w:val="28"/>
                <w:szCs w:val="28"/>
              </w:rPr>
              <w:t xml:space="preserve">&amp; </w:t>
            </w:r>
            <w:r>
              <w:rPr>
                <w:sz w:val="28"/>
                <w:szCs w:val="28"/>
              </w:rPr>
              <w:t>6</w:t>
            </w:r>
          </w:p>
          <w:p w:rsidR="00112E41" w:rsidRDefault="00112E41" w:rsidP="003E5BA8">
            <w:pPr>
              <w:pStyle w:val="Normal1"/>
              <w:rPr>
                <w:sz w:val="40"/>
                <w:szCs w:val="40"/>
              </w:rPr>
            </w:pPr>
          </w:p>
          <w:p w:rsidR="003E5BA8" w:rsidRPr="00112E41" w:rsidRDefault="003E5BA8" w:rsidP="003E5BA8">
            <w:pPr>
              <w:pStyle w:val="Normal1"/>
              <w:rPr>
                <w:sz w:val="40"/>
                <w:szCs w:val="40"/>
              </w:rPr>
            </w:pPr>
          </w:p>
        </w:tc>
        <w:tc>
          <w:tcPr>
            <w:tcW w:w="1170" w:type="dxa"/>
          </w:tcPr>
          <w:p w:rsidR="00112E41" w:rsidRPr="00112E41" w:rsidRDefault="00112E41" w:rsidP="003E5BA8">
            <w:pPr>
              <w:pStyle w:val="Normal1"/>
              <w:rPr>
                <w:sz w:val="40"/>
                <w:szCs w:val="40"/>
              </w:rPr>
            </w:pPr>
          </w:p>
        </w:tc>
        <w:tc>
          <w:tcPr>
            <w:tcW w:w="1170" w:type="dxa"/>
          </w:tcPr>
          <w:p w:rsidR="00112E41" w:rsidRPr="00112E41" w:rsidRDefault="00112E41" w:rsidP="003E5BA8">
            <w:pPr>
              <w:pStyle w:val="Normal1"/>
              <w:rPr>
                <w:sz w:val="40"/>
                <w:szCs w:val="40"/>
              </w:rPr>
            </w:pPr>
          </w:p>
        </w:tc>
        <w:tc>
          <w:tcPr>
            <w:tcW w:w="1128" w:type="dxa"/>
          </w:tcPr>
          <w:p w:rsidR="00112E41" w:rsidRPr="00112E41" w:rsidRDefault="00112E41" w:rsidP="003E5BA8">
            <w:pPr>
              <w:pStyle w:val="Normal1"/>
              <w:rPr>
                <w:sz w:val="40"/>
                <w:szCs w:val="40"/>
              </w:rPr>
            </w:pPr>
          </w:p>
        </w:tc>
        <w:tc>
          <w:tcPr>
            <w:tcW w:w="1212" w:type="dxa"/>
          </w:tcPr>
          <w:p w:rsidR="00112E41" w:rsidRPr="00112E41" w:rsidRDefault="00112E41" w:rsidP="003E5BA8">
            <w:pPr>
              <w:pStyle w:val="Normal1"/>
              <w:rPr>
                <w:sz w:val="40"/>
                <w:szCs w:val="40"/>
              </w:rPr>
            </w:pPr>
          </w:p>
        </w:tc>
        <w:tc>
          <w:tcPr>
            <w:tcW w:w="1170" w:type="dxa"/>
          </w:tcPr>
          <w:p w:rsidR="00112E41" w:rsidRPr="00112E41" w:rsidRDefault="00112E41" w:rsidP="003E5BA8">
            <w:pPr>
              <w:pStyle w:val="Normal1"/>
              <w:rPr>
                <w:sz w:val="40"/>
                <w:szCs w:val="40"/>
              </w:rPr>
            </w:pPr>
          </w:p>
        </w:tc>
      </w:tr>
    </w:tbl>
    <w:p w:rsidR="00112E41" w:rsidRPr="003E5BA8" w:rsidRDefault="003E5BA8" w:rsidP="003E5BA8">
      <w:pPr>
        <w:pStyle w:val="Normal1"/>
        <w:jc w:val="center"/>
        <w:rPr>
          <w:rFonts w:ascii="Berlin Sans FB Demi" w:hAnsi="Berlin Sans FB Demi" w:cs="Aparajita"/>
          <w:b/>
          <w:color w:val="auto"/>
          <w:sz w:val="40"/>
          <w:szCs w:val="40"/>
        </w:rPr>
      </w:pPr>
      <w:r w:rsidRPr="003E5BA8">
        <w:rPr>
          <w:rFonts w:ascii="Berlin Sans FB Demi" w:hAnsi="Berlin Sans FB Demi" w:cs="Aparajita"/>
          <w:b/>
          <w:color w:val="auto"/>
          <w:sz w:val="40"/>
          <w:szCs w:val="40"/>
        </w:rPr>
        <w:t xml:space="preserve">Measure the Distance </w:t>
      </w:r>
      <w:proofErr w:type="gramStart"/>
      <w:r w:rsidRPr="003E5BA8">
        <w:rPr>
          <w:rFonts w:ascii="Berlin Sans FB Demi" w:hAnsi="Berlin Sans FB Demi" w:cs="Aparajita"/>
          <w:b/>
          <w:color w:val="auto"/>
          <w:sz w:val="40"/>
          <w:szCs w:val="40"/>
        </w:rPr>
        <w:t>Between</w:t>
      </w:r>
      <w:proofErr w:type="gramEnd"/>
      <w:r w:rsidRPr="003E5BA8">
        <w:rPr>
          <w:rFonts w:ascii="Berlin Sans FB Demi" w:hAnsi="Berlin Sans FB Demi" w:cs="Aparajita"/>
          <w:b/>
          <w:color w:val="auto"/>
          <w:sz w:val="40"/>
          <w:szCs w:val="40"/>
        </w:rPr>
        <w:t xml:space="preserve"> Magnets</w:t>
      </w:r>
    </w:p>
    <w:sectPr w:rsidR="00112E41" w:rsidRPr="003E5BA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erlin Sans FB Demi">
    <w:panose1 w:val="020E0802020502020306"/>
    <w:charset w:val="00"/>
    <w:family w:val="swiss"/>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parajita">
    <w:panose1 w:val="020B0604020202020204"/>
    <w:charset w:val="00"/>
    <w:family w:val="swiss"/>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A32867"/>
    <w:multiLevelType w:val="hybridMultilevel"/>
    <w:tmpl w:val="84F40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FA6053"/>
    <w:multiLevelType w:val="multilevel"/>
    <w:tmpl w:val="2F508E3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161265D3"/>
    <w:multiLevelType w:val="hybridMultilevel"/>
    <w:tmpl w:val="2AF45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5539F3"/>
    <w:multiLevelType w:val="hybridMultilevel"/>
    <w:tmpl w:val="817CD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A63A3D"/>
    <w:multiLevelType w:val="hybridMultilevel"/>
    <w:tmpl w:val="CD105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E33903"/>
    <w:multiLevelType w:val="hybridMultilevel"/>
    <w:tmpl w:val="221258D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5D4DA2"/>
    <w:multiLevelType w:val="hybridMultilevel"/>
    <w:tmpl w:val="2130B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4F3476"/>
    <w:multiLevelType w:val="hybridMultilevel"/>
    <w:tmpl w:val="F4340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5C68A1"/>
    <w:multiLevelType w:val="hybridMultilevel"/>
    <w:tmpl w:val="B4BAC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913788B"/>
    <w:multiLevelType w:val="hybridMultilevel"/>
    <w:tmpl w:val="8570B0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91D58C2"/>
    <w:multiLevelType w:val="hybridMultilevel"/>
    <w:tmpl w:val="9DDA2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CD15C71"/>
    <w:multiLevelType w:val="hybridMultilevel"/>
    <w:tmpl w:val="56FC5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10"/>
  </w:num>
  <w:num w:numId="4">
    <w:abstractNumId w:val="2"/>
  </w:num>
  <w:num w:numId="5">
    <w:abstractNumId w:val="9"/>
  </w:num>
  <w:num w:numId="6">
    <w:abstractNumId w:val="5"/>
  </w:num>
  <w:num w:numId="7">
    <w:abstractNumId w:val="0"/>
  </w:num>
  <w:num w:numId="8">
    <w:abstractNumId w:val="6"/>
  </w:num>
  <w:num w:numId="9">
    <w:abstractNumId w:val="3"/>
  </w:num>
  <w:num w:numId="10">
    <w:abstractNumId w:val="7"/>
  </w:num>
  <w:num w:numId="11">
    <w:abstractNumId w:val="4"/>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4B5"/>
    <w:rsid w:val="000416A0"/>
    <w:rsid w:val="00057D2E"/>
    <w:rsid w:val="000B52B4"/>
    <w:rsid w:val="00112E41"/>
    <w:rsid w:val="0011325C"/>
    <w:rsid w:val="001311A7"/>
    <w:rsid w:val="00146C14"/>
    <w:rsid w:val="001A231C"/>
    <w:rsid w:val="001D6113"/>
    <w:rsid w:val="001E5B24"/>
    <w:rsid w:val="001E73B7"/>
    <w:rsid w:val="001F464E"/>
    <w:rsid w:val="002306B5"/>
    <w:rsid w:val="002336B9"/>
    <w:rsid w:val="002961B9"/>
    <w:rsid w:val="002C04E4"/>
    <w:rsid w:val="00323797"/>
    <w:rsid w:val="00370D32"/>
    <w:rsid w:val="00371B65"/>
    <w:rsid w:val="003E5BA8"/>
    <w:rsid w:val="00402136"/>
    <w:rsid w:val="00426BFC"/>
    <w:rsid w:val="004529E1"/>
    <w:rsid w:val="004E4390"/>
    <w:rsid w:val="004F303A"/>
    <w:rsid w:val="004F55A6"/>
    <w:rsid w:val="00505082"/>
    <w:rsid w:val="00591832"/>
    <w:rsid w:val="005C1543"/>
    <w:rsid w:val="0060754F"/>
    <w:rsid w:val="00633E4B"/>
    <w:rsid w:val="006A6EE4"/>
    <w:rsid w:val="006D597E"/>
    <w:rsid w:val="006E5C8D"/>
    <w:rsid w:val="00781F89"/>
    <w:rsid w:val="007F4A97"/>
    <w:rsid w:val="00865255"/>
    <w:rsid w:val="00867F8F"/>
    <w:rsid w:val="0087257C"/>
    <w:rsid w:val="00897517"/>
    <w:rsid w:val="008C0DC3"/>
    <w:rsid w:val="008C67ED"/>
    <w:rsid w:val="008C6FDF"/>
    <w:rsid w:val="008D7F00"/>
    <w:rsid w:val="008E3689"/>
    <w:rsid w:val="00931297"/>
    <w:rsid w:val="00956480"/>
    <w:rsid w:val="00973931"/>
    <w:rsid w:val="009D24B9"/>
    <w:rsid w:val="00A22224"/>
    <w:rsid w:val="00A4022B"/>
    <w:rsid w:val="00A8145B"/>
    <w:rsid w:val="00AB4E8E"/>
    <w:rsid w:val="00AE0220"/>
    <w:rsid w:val="00AF0824"/>
    <w:rsid w:val="00AF6C72"/>
    <w:rsid w:val="00B137CE"/>
    <w:rsid w:val="00BE4BEB"/>
    <w:rsid w:val="00BF7F76"/>
    <w:rsid w:val="00C21A8B"/>
    <w:rsid w:val="00CA03B6"/>
    <w:rsid w:val="00CB1E65"/>
    <w:rsid w:val="00CB243B"/>
    <w:rsid w:val="00D75B8F"/>
    <w:rsid w:val="00D9504B"/>
    <w:rsid w:val="00DA117C"/>
    <w:rsid w:val="00DA54C8"/>
    <w:rsid w:val="00E074B5"/>
    <w:rsid w:val="00E142C3"/>
    <w:rsid w:val="00E31C31"/>
    <w:rsid w:val="00E41517"/>
    <w:rsid w:val="00E47EBC"/>
    <w:rsid w:val="00EB238F"/>
    <w:rsid w:val="00EC48FE"/>
    <w:rsid w:val="00EF4DEB"/>
    <w:rsid w:val="00F752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3393EED6-87B7-4CF8-9E41-536207ED7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1"/>
    <w:next w:val="Normal1"/>
    <w:pPr>
      <w:keepNext/>
      <w:keepLines/>
      <w:spacing w:before="480" w:after="120"/>
      <w:contextualSpacing/>
      <w:outlineLvl w:val="0"/>
    </w:pPr>
    <w:rPr>
      <w:b/>
      <w:sz w:val="48"/>
      <w:szCs w:val="48"/>
    </w:rPr>
  </w:style>
  <w:style w:type="paragraph" w:styleId="Heading2">
    <w:name w:val="heading 2"/>
    <w:basedOn w:val="Normal1"/>
    <w:next w:val="Normal1"/>
    <w:pPr>
      <w:keepNext/>
      <w:keepLines/>
      <w:spacing w:before="360" w:after="80"/>
      <w:contextualSpacing/>
      <w:outlineLvl w:val="1"/>
    </w:pPr>
    <w:rPr>
      <w:b/>
      <w:sz w:val="36"/>
      <w:szCs w:val="36"/>
    </w:rPr>
  </w:style>
  <w:style w:type="paragraph" w:styleId="Heading3">
    <w:name w:val="heading 3"/>
    <w:basedOn w:val="Normal1"/>
    <w:next w:val="Normal1"/>
    <w:pPr>
      <w:keepNext/>
      <w:keepLines/>
      <w:spacing w:before="280" w:after="80"/>
      <w:contextualSpacing/>
      <w:outlineLvl w:val="2"/>
    </w:pPr>
    <w:rPr>
      <w:b/>
      <w:sz w:val="28"/>
      <w:szCs w:val="28"/>
    </w:rPr>
  </w:style>
  <w:style w:type="paragraph" w:styleId="Heading4">
    <w:name w:val="heading 4"/>
    <w:basedOn w:val="Normal1"/>
    <w:next w:val="Normal1"/>
    <w:pPr>
      <w:keepNext/>
      <w:keepLines/>
      <w:spacing w:before="240" w:after="40"/>
      <w:contextualSpacing/>
      <w:outlineLvl w:val="3"/>
    </w:pPr>
    <w:rPr>
      <w:b/>
      <w:sz w:val="24"/>
      <w:szCs w:val="24"/>
    </w:rPr>
  </w:style>
  <w:style w:type="paragraph" w:styleId="Heading5">
    <w:name w:val="heading 5"/>
    <w:basedOn w:val="Normal1"/>
    <w:next w:val="Normal1"/>
    <w:pPr>
      <w:keepNext/>
      <w:keepLines/>
      <w:spacing w:before="220" w:after="40"/>
      <w:contextualSpacing/>
      <w:outlineLvl w:val="4"/>
    </w:pPr>
    <w:rPr>
      <w:b/>
    </w:rPr>
  </w:style>
  <w:style w:type="paragraph" w:styleId="Heading6">
    <w:name w:val="heading 6"/>
    <w:basedOn w:val="Normal1"/>
    <w:next w:val="Normal1"/>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contextualSpacing/>
    </w:pPr>
    <w:rPr>
      <w:b/>
      <w:sz w:val="72"/>
      <w:szCs w:val="72"/>
    </w:rPr>
  </w:style>
  <w:style w:type="paragraph" w:styleId="Subtitle">
    <w:name w:val="Subtitle"/>
    <w:basedOn w:val="Normal1"/>
    <w:next w:val="Normal1"/>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table" w:styleId="TableGrid">
    <w:name w:val="Table Grid"/>
    <w:basedOn w:val="TableNormal"/>
    <w:uiPriority w:val="59"/>
    <w:rsid w:val="00973931"/>
    <w:pPr>
      <w:spacing w:after="0" w:line="240" w:lineRule="auto"/>
    </w:pPr>
    <w:rPr>
      <w:rFonts w:asciiTheme="minorHAnsi" w:eastAsiaTheme="minorEastAsia" w:hAnsiTheme="minorHAnsi" w:cstheme="minorBidi"/>
      <w:color w:val="aut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91832"/>
    <w:rPr>
      <w:color w:val="0000FF" w:themeColor="hyperlink"/>
      <w:u w:val="single"/>
    </w:rPr>
  </w:style>
  <w:style w:type="character" w:styleId="FollowedHyperlink">
    <w:name w:val="FollowedHyperlink"/>
    <w:basedOn w:val="DefaultParagraphFont"/>
    <w:uiPriority w:val="99"/>
    <w:semiHidden/>
    <w:unhideWhenUsed/>
    <w:rsid w:val="000416A0"/>
    <w:rPr>
      <w:color w:val="800080" w:themeColor="followedHyperlink"/>
      <w:u w:val="single"/>
    </w:rPr>
  </w:style>
  <w:style w:type="paragraph" w:customStyle="1" w:styleId="Default">
    <w:name w:val="Default"/>
    <w:rsid w:val="00A4022B"/>
    <w:pPr>
      <w:autoSpaceDE w:val="0"/>
      <w:autoSpaceDN w:val="0"/>
      <w:adjustRightInd w:val="0"/>
      <w:spacing w:after="0" w:line="240" w:lineRule="auto"/>
    </w:pPr>
    <w:rPr>
      <w:rFonts w:eastAsiaTheme="minorHAnsi"/>
      <w:sz w:val="24"/>
      <w:szCs w:val="24"/>
    </w:rPr>
  </w:style>
  <w:style w:type="paragraph" w:styleId="ListParagraph">
    <w:name w:val="List Paragraph"/>
    <w:basedOn w:val="Normal"/>
    <w:uiPriority w:val="34"/>
    <w:qFormat/>
    <w:rsid w:val="002961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bc.co.uk/schools/scienceclips/ages/7_8/magnets_springs_fs.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bc.co.uk/bitesize/ks2/science/physical_processes/magnets/play/" TargetMode="External"/><Relationship Id="rId5" Type="http://schemas.openxmlformats.org/officeDocument/2006/relationships/hyperlink" Target="https://www.youtube.com/watch?v=tdBpokG4wL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1325</Words>
  <Characters>7555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Sanford Underground Research Facility</Company>
  <LinksUpToDate>false</LinksUpToDate>
  <CharactersWithSpaces>8863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Arnold, Lynn M.</dc:creator>
  <cp:lastModifiedBy>Arnold, Lynn M.</cp:lastModifiedBy>
  <cp:revision>2</cp:revision>
  <dcterms:created xsi:type="dcterms:W3CDTF">2015-07-08T10:53:00Z</dcterms:created>
  <dcterms:modified xsi:type="dcterms:W3CDTF">2015-07-08T10:53:00Z</dcterms:modified>
</cp:coreProperties>
</file>